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1BF" w:rsidRPr="00D9163C" w:rsidRDefault="001471BF" w:rsidP="001471BF">
      <w:pPr>
        <w:pStyle w:val="301"/>
        <w:ind w:right="-630"/>
        <w:jc w:val="center"/>
        <w:rPr>
          <w:sz w:val="24"/>
          <w:szCs w:val="24"/>
        </w:rPr>
      </w:pPr>
      <w:r w:rsidRPr="00D9163C">
        <w:rPr>
          <w:b/>
          <w:bCs/>
          <w:sz w:val="24"/>
          <w:szCs w:val="24"/>
        </w:rPr>
        <w:t>IOSCO-ARENAC DISTRICT LIBRARY</w:t>
      </w:r>
    </w:p>
    <w:p w:rsidR="001471BF" w:rsidRPr="00D9163C" w:rsidRDefault="001471BF" w:rsidP="001471BF">
      <w:pPr>
        <w:pStyle w:val="296"/>
        <w:ind w:right="-630"/>
        <w:jc w:val="center"/>
        <w:rPr>
          <w:sz w:val="24"/>
          <w:szCs w:val="24"/>
        </w:rPr>
      </w:pPr>
      <w:r w:rsidRPr="00D9163C">
        <w:rPr>
          <w:b/>
          <w:bCs/>
          <w:sz w:val="24"/>
          <w:szCs w:val="24"/>
        </w:rPr>
        <w:t>MINUTES OF THE BOARD OF TRUSTEES REGULAR MEETING</w:t>
      </w:r>
    </w:p>
    <w:p w:rsidR="001471BF" w:rsidRDefault="001471BF" w:rsidP="001471BF">
      <w:pPr>
        <w:pStyle w:val="296"/>
        <w:ind w:right="-630"/>
        <w:jc w:val="center"/>
        <w:rPr>
          <w:sz w:val="24"/>
          <w:szCs w:val="24"/>
        </w:rPr>
      </w:pPr>
      <w:r w:rsidRPr="00D9163C">
        <w:rPr>
          <w:sz w:val="24"/>
          <w:szCs w:val="24"/>
        </w:rPr>
        <w:t> </w:t>
      </w:r>
    </w:p>
    <w:p w:rsidR="00E44E86" w:rsidRPr="00D9163C" w:rsidRDefault="00E44E86" w:rsidP="001471BF">
      <w:pPr>
        <w:pStyle w:val="296"/>
        <w:ind w:right="-630"/>
        <w:jc w:val="center"/>
        <w:rPr>
          <w:sz w:val="24"/>
          <w:szCs w:val="24"/>
        </w:rPr>
      </w:pPr>
    </w:p>
    <w:p w:rsidR="001471BF" w:rsidRPr="00D9163C" w:rsidRDefault="001471BF" w:rsidP="001471BF">
      <w:pPr>
        <w:pStyle w:val="296"/>
        <w:rPr>
          <w:sz w:val="24"/>
          <w:szCs w:val="24"/>
        </w:rPr>
      </w:pPr>
      <w:r w:rsidRPr="00D9163C">
        <w:rPr>
          <w:sz w:val="24"/>
          <w:szCs w:val="24"/>
        </w:rPr>
        <w:t xml:space="preserve">Place:        </w:t>
      </w:r>
      <w:r w:rsidR="00A4003D">
        <w:rPr>
          <w:sz w:val="24"/>
          <w:szCs w:val="24"/>
        </w:rPr>
        <w:t>East Tawas Library</w:t>
      </w:r>
    </w:p>
    <w:p w:rsidR="001471BF" w:rsidRPr="00D9163C" w:rsidRDefault="001471BF" w:rsidP="001471BF">
      <w:pPr>
        <w:pStyle w:val="296"/>
        <w:rPr>
          <w:sz w:val="24"/>
          <w:szCs w:val="24"/>
        </w:rPr>
      </w:pPr>
      <w:r w:rsidRPr="00D9163C">
        <w:rPr>
          <w:sz w:val="24"/>
          <w:szCs w:val="24"/>
        </w:rPr>
        <w:t xml:space="preserve">Date:         </w:t>
      </w:r>
      <w:r w:rsidR="00A4003D">
        <w:rPr>
          <w:sz w:val="24"/>
          <w:szCs w:val="24"/>
        </w:rPr>
        <w:t>May 16</w:t>
      </w:r>
      <w:r w:rsidRPr="00D9163C">
        <w:rPr>
          <w:sz w:val="24"/>
          <w:szCs w:val="24"/>
        </w:rPr>
        <w:t xml:space="preserve">, </w:t>
      </w:r>
      <w:r w:rsidR="009D454D">
        <w:rPr>
          <w:sz w:val="24"/>
          <w:szCs w:val="24"/>
        </w:rPr>
        <w:t>2024</w:t>
      </w:r>
    </w:p>
    <w:p w:rsidR="00A4003D" w:rsidRPr="00A4003D" w:rsidRDefault="00A4003D" w:rsidP="00A4003D">
      <w:pPr>
        <w:pStyle w:val="296"/>
        <w:rPr>
          <w:b/>
          <w:sz w:val="24"/>
          <w:szCs w:val="24"/>
        </w:rPr>
      </w:pPr>
      <w:r w:rsidRPr="00D9163C">
        <w:rPr>
          <w:sz w:val="24"/>
          <w:szCs w:val="24"/>
        </w:rPr>
        <w:t xml:space="preserve">Present:     </w:t>
      </w:r>
      <w:r w:rsidRPr="00A4003D">
        <w:rPr>
          <w:b/>
          <w:sz w:val="24"/>
          <w:szCs w:val="24"/>
        </w:rPr>
        <w:t>Sue Kingsbury, Phyllis Klender, Susan Synowiec, Linda Eyer, Dan Stock, Rick</w:t>
      </w:r>
      <w:r>
        <w:rPr>
          <w:sz w:val="24"/>
          <w:szCs w:val="24"/>
        </w:rPr>
        <w:t xml:space="preserve"> </w:t>
      </w:r>
      <w:r w:rsidRPr="00A4003D">
        <w:rPr>
          <w:b/>
          <w:sz w:val="24"/>
          <w:szCs w:val="24"/>
        </w:rPr>
        <w:t xml:space="preserve">Rockwell, </w:t>
      </w:r>
      <w:r>
        <w:rPr>
          <w:b/>
          <w:sz w:val="24"/>
          <w:szCs w:val="24"/>
        </w:rPr>
        <w:t>Jerry Brown</w:t>
      </w:r>
      <w:r w:rsidRPr="00A4003D">
        <w:rPr>
          <w:b/>
          <w:sz w:val="24"/>
          <w:szCs w:val="24"/>
        </w:rPr>
        <w:t xml:space="preserve">, Kari Besancon and </w:t>
      </w:r>
      <w:r>
        <w:rPr>
          <w:b/>
          <w:sz w:val="24"/>
          <w:szCs w:val="24"/>
        </w:rPr>
        <w:t>JoAnn Edwards</w:t>
      </w:r>
    </w:p>
    <w:p w:rsidR="00A4003D" w:rsidRPr="00A4003D" w:rsidRDefault="00A4003D" w:rsidP="00A4003D">
      <w:pPr>
        <w:pStyle w:val="296"/>
        <w:rPr>
          <w:b/>
          <w:sz w:val="24"/>
          <w:szCs w:val="24"/>
        </w:rPr>
      </w:pPr>
      <w:r w:rsidRPr="00A4003D">
        <w:rPr>
          <w:b/>
          <w:sz w:val="24"/>
          <w:szCs w:val="24"/>
        </w:rPr>
        <w:t>Absent:    Thelma Van Brenk,</w:t>
      </w:r>
    </w:p>
    <w:p w:rsidR="001471BF" w:rsidRPr="00D9163C" w:rsidRDefault="001471BF" w:rsidP="001471BF">
      <w:pPr>
        <w:pStyle w:val="296"/>
        <w:rPr>
          <w:sz w:val="24"/>
          <w:szCs w:val="24"/>
        </w:rPr>
      </w:pPr>
      <w:r w:rsidRPr="00D9163C">
        <w:rPr>
          <w:sz w:val="24"/>
          <w:szCs w:val="24"/>
        </w:rPr>
        <w:t> </w:t>
      </w:r>
    </w:p>
    <w:p w:rsidR="001471BF" w:rsidRPr="00D9163C" w:rsidRDefault="001471BF" w:rsidP="001471BF">
      <w:pPr>
        <w:pStyle w:val="296"/>
        <w:rPr>
          <w:sz w:val="24"/>
          <w:szCs w:val="24"/>
        </w:rPr>
      </w:pPr>
      <w:r w:rsidRPr="00D9163C">
        <w:rPr>
          <w:sz w:val="24"/>
          <w:szCs w:val="24"/>
        </w:rPr>
        <w:t xml:space="preserve"> ITEM 1.     CALL TO ORDER. </w:t>
      </w:r>
    </w:p>
    <w:p w:rsidR="001471BF" w:rsidRPr="00D9163C" w:rsidRDefault="001471BF" w:rsidP="001471BF">
      <w:pPr>
        <w:pStyle w:val="296"/>
        <w:rPr>
          <w:sz w:val="24"/>
          <w:szCs w:val="24"/>
        </w:rPr>
      </w:pPr>
      <w:r w:rsidRPr="00D9163C">
        <w:rPr>
          <w:sz w:val="24"/>
          <w:szCs w:val="24"/>
        </w:rPr>
        <w:t xml:space="preserve">Chairperson </w:t>
      </w:r>
      <w:r w:rsidR="00946429">
        <w:rPr>
          <w:sz w:val="24"/>
          <w:szCs w:val="24"/>
        </w:rPr>
        <w:t>Rockwell</w:t>
      </w:r>
      <w:r w:rsidRPr="00D9163C">
        <w:rPr>
          <w:sz w:val="24"/>
          <w:szCs w:val="24"/>
        </w:rPr>
        <w:t xml:space="preserve"> called the meeting to order at 4:3</w:t>
      </w:r>
      <w:r w:rsidR="003D1FE8">
        <w:rPr>
          <w:sz w:val="24"/>
          <w:szCs w:val="24"/>
        </w:rPr>
        <w:t>0</w:t>
      </w:r>
      <w:r w:rsidRPr="00D9163C">
        <w:rPr>
          <w:sz w:val="24"/>
          <w:szCs w:val="24"/>
        </w:rPr>
        <w:t xml:space="preserve"> p.m.  </w:t>
      </w:r>
    </w:p>
    <w:p w:rsidR="001471BF" w:rsidRPr="00D9163C" w:rsidRDefault="001471BF" w:rsidP="001471BF">
      <w:pPr>
        <w:pStyle w:val="296"/>
        <w:rPr>
          <w:sz w:val="24"/>
          <w:szCs w:val="24"/>
        </w:rPr>
      </w:pPr>
      <w:r w:rsidRPr="00D9163C">
        <w:rPr>
          <w:sz w:val="24"/>
          <w:szCs w:val="24"/>
        </w:rPr>
        <w:t> </w:t>
      </w:r>
    </w:p>
    <w:p w:rsidR="00281075" w:rsidRDefault="001471BF" w:rsidP="001471BF">
      <w:pPr>
        <w:pStyle w:val="296"/>
        <w:rPr>
          <w:sz w:val="24"/>
          <w:szCs w:val="24"/>
        </w:rPr>
      </w:pPr>
      <w:r w:rsidRPr="00D9163C">
        <w:rPr>
          <w:sz w:val="24"/>
          <w:szCs w:val="24"/>
        </w:rPr>
        <w:t xml:space="preserve">ITEM 2.     APPROVAL OF THE AGENDA </w:t>
      </w:r>
    </w:p>
    <w:p w:rsidR="001471BF" w:rsidRPr="00D9163C" w:rsidRDefault="00D3722D" w:rsidP="001471BF">
      <w:pPr>
        <w:pStyle w:val="296"/>
        <w:rPr>
          <w:sz w:val="24"/>
          <w:szCs w:val="24"/>
        </w:rPr>
      </w:pPr>
      <w:r>
        <w:rPr>
          <w:b/>
          <w:bCs/>
          <w:sz w:val="24"/>
          <w:szCs w:val="24"/>
        </w:rPr>
        <w:t>Klender</w:t>
      </w:r>
      <w:r w:rsidR="001471BF" w:rsidRPr="00D9163C">
        <w:rPr>
          <w:b/>
          <w:bCs/>
          <w:sz w:val="24"/>
          <w:szCs w:val="24"/>
        </w:rPr>
        <w:t xml:space="preserve"> moved and </w:t>
      </w:r>
      <w:r w:rsidR="00236CE0">
        <w:rPr>
          <w:b/>
          <w:bCs/>
          <w:sz w:val="24"/>
          <w:szCs w:val="24"/>
        </w:rPr>
        <w:t>Kingsbury</w:t>
      </w:r>
      <w:r w:rsidR="001471BF" w:rsidRPr="00D9163C">
        <w:rPr>
          <w:b/>
          <w:bCs/>
          <w:sz w:val="24"/>
          <w:szCs w:val="24"/>
        </w:rPr>
        <w:t xml:space="preserve"> seconded approval of the agenda</w:t>
      </w:r>
      <w:r w:rsidR="00DE3560">
        <w:rPr>
          <w:b/>
          <w:bCs/>
          <w:sz w:val="24"/>
          <w:szCs w:val="24"/>
        </w:rPr>
        <w:t>, as amended</w:t>
      </w:r>
      <w:r w:rsidR="00DA49B0">
        <w:rPr>
          <w:b/>
          <w:bCs/>
          <w:sz w:val="24"/>
          <w:szCs w:val="24"/>
        </w:rPr>
        <w:t>.</w:t>
      </w:r>
      <w:r w:rsidR="001471BF" w:rsidRPr="00D9163C">
        <w:rPr>
          <w:b/>
          <w:bCs/>
          <w:sz w:val="24"/>
          <w:szCs w:val="24"/>
        </w:rPr>
        <w:t>  Motion carried.</w:t>
      </w:r>
    </w:p>
    <w:p w:rsidR="000E186D" w:rsidRPr="00D9163C" w:rsidRDefault="000E186D" w:rsidP="000E186D">
      <w:pPr>
        <w:pStyle w:val="296"/>
        <w:rPr>
          <w:sz w:val="24"/>
          <w:szCs w:val="24"/>
        </w:rPr>
      </w:pPr>
    </w:p>
    <w:p w:rsidR="005D0B94" w:rsidRDefault="001471BF" w:rsidP="001471BF">
      <w:pPr>
        <w:pStyle w:val="296"/>
        <w:rPr>
          <w:sz w:val="24"/>
          <w:szCs w:val="24"/>
        </w:rPr>
      </w:pPr>
      <w:r w:rsidRPr="00D9163C">
        <w:rPr>
          <w:sz w:val="24"/>
          <w:szCs w:val="24"/>
        </w:rPr>
        <w:t xml:space="preserve">ITEM 3.     PUBLIC PARTICIPATION </w:t>
      </w:r>
      <w:r w:rsidR="002C31E2">
        <w:rPr>
          <w:sz w:val="24"/>
          <w:szCs w:val="24"/>
        </w:rPr>
        <w:t xml:space="preserve">AND REPORTS FROM FRIENDS OF THE LIBRARY GROUPS </w:t>
      </w:r>
      <w:r w:rsidR="002C31E2" w:rsidRPr="00D9163C">
        <w:rPr>
          <w:sz w:val="24"/>
          <w:szCs w:val="24"/>
        </w:rPr>
        <w:t xml:space="preserve">- AUDIT </w:t>
      </w:r>
      <w:r w:rsidR="002C31E2">
        <w:rPr>
          <w:sz w:val="24"/>
          <w:szCs w:val="24"/>
        </w:rPr>
        <w:t>PRESENTATION</w:t>
      </w:r>
      <w:r w:rsidR="002C31E2" w:rsidRPr="00D9163C">
        <w:rPr>
          <w:sz w:val="24"/>
          <w:szCs w:val="24"/>
        </w:rPr>
        <w:t xml:space="preserve"> FROM STEPHENSON &amp; C</w:t>
      </w:r>
      <w:r w:rsidR="002C31E2">
        <w:rPr>
          <w:sz w:val="24"/>
          <w:szCs w:val="24"/>
        </w:rPr>
        <w:t>OMPANY, PC</w:t>
      </w:r>
    </w:p>
    <w:p w:rsidR="005D0B94" w:rsidRDefault="009D454D" w:rsidP="001471BF">
      <w:pPr>
        <w:pStyle w:val="296"/>
        <w:rPr>
          <w:sz w:val="24"/>
          <w:szCs w:val="24"/>
        </w:rPr>
      </w:pPr>
      <w:r>
        <w:rPr>
          <w:sz w:val="24"/>
          <w:szCs w:val="24"/>
        </w:rPr>
        <w:t>Nathan Miller from Stephenson &amp; Co. present</w:t>
      </w:r>
      <w:r w:rsidR="00F64F0B">
        <w:rPr>
          <w:sz w:val="24"/>
          <w:szCs w:val="24"/>
        </w:rPr>
        <w:t xml:space="preserve">ed </w:t>
      </w:r>
      <w:r>
        <w:rPr>
          <w:sz w:val="24"/>
          <w:szCs w:val="24"/>
        </w:rPr>
        <w:t>2023 audit</w:t>
      </w:r>
      <w:r w:rsidR="00F64F0B">
        <w:rPr>
          <w:sz w:val="24"/>
          <w:szCs w:val="24"/>
        </w:rPr>
        <w:t>.</w:t>
      </w:r>
    </w:p>
    <w:p w:rsidR="00F64F0B" w:rsidRDefault="00544F2B" w:rsidP="001471BF">
      <w:pPr>
        <w:pStyle w:val="296"/>
        <w:rPr>
          <w:sz w:val="24"/>
          <w:szCs w:val="24"/>
        </w:rPr>
      </w:pPr>
      <w:r>
        <w:rPr>
          <w:sz w:val="24"/>
          <w:szCs w:val="24"/>
        </w:rPr>
        <w:t>Miller explained that the reason for the audit is to submit an unmodified report in which analytical tests of transactions are reflected. Management discussion analysis is of the opinion of Stephenson &amp; Co. Miller reviewed the two sets of financial statements, first being government wide financial statements and the second being the financial statements of the Iosco-Arenac District Library. Included</w:t>
      </w:r>
      <w:r w:rsidR="00EC1F8A">
        <w:rPr>
          <w:sz w:val="24"/>
          <w:szCs w:val="24"/>
        </w:rPr>
        <w:t>:</w:t>
      </w:r>
      <w:r>
        <w:rPr>
          <w:sz w:val="24"/>
          <w:szCs w:val="24"/>
        </w:rPr>
        <w:t xml:space="preserve"> few long-term activity</w:t>
      </w:r>
      <w:r w:rsidR="001F0C7E">
        <w:rPr>
          <w:sz w:val="24"/>
          <w:szCs w:val="24"/>
        </w:rPr>
        <w:t xml:space="preserve"> and</w:t>
      </w:r>
      <w:r>
        <w:rPr>
          <w:sz w:val="24"/>
          <w:szCs w:val="24"/>
        </w:rPr>
        <w:t xml:space="preserve"> fixed asset</w:t>
      </w:r>
      <w:r w:rsidR="001F0C7E">
        <w:rPr>
          <w:sz w:val="24"/>
          <w:szCs w:val="24"/>
        </w:rPr>
        <w:t>s</w:t>
      </w:r>
      <w:r w:rsidR="00EC1F8A">
        <w:rPr>
          <w:sz w:val="24"/>
          <w:szCs w:val="24"/>
        </w:rPr>
        <w:t>.</w:t>
      </w:r>
      <w:r w:rsidR="00D229C5">
        <w:rPr>
          <w:sz w:val="24"/>
          <w:szCs w:val="24"/>
        </w:rPr>
        <w:t xml:space="preserve"> Miller also reviews the budget for 2023 and the budget assigned for next year.</w:t>
      </w:r>
    </w:p>
    <w:p w:rsidR="00D229C5" w:rsidRDefault="00D229C5" w:rsidP="001471BF">
      <w:pPr>
        <w:pStyle w:val="296"/>
        <w:rPr>
          <w:sz w:val="24"/>
          <w:szCs w:val="24"/>
        </w:rPr>
      </w:pPr>
      <w:r>
        <w:rPr>
          <w:sz w:val="24"/>
          <w:szCs w:val="24"/>
        </w:rPr>
        <w:t>Miller suggested required disclosures and leases be reviewed.</w:t>
      </w:r>
    </w:p>
    <w:p w:rsidR="00D229C5" w:rsidRDefault="00D229C5" w:rsidP="001471BF">
      <w:pPr>
        <w:pStyle w:val="296"/>
        <w:rPr>
          <w:sz w:val="24"/>
          <w:szCs w:val="24"/>
        </w:rPr>
      </w:pPr>
      <w:r>
        <w:rPr>
          <w:sz w:val="24"/>
          <w:szCs w:val="24"/>
        </w:rPr>
        <w:t xml:space="preserve">Miller explained that we are responsible for financial statements and </w:t>
      </w:r>
      <w:r w:rsidR="00E34025">
        <w:rPr>
          <w:sz w:val="24"/>
          <w:szCs w:val="24"/>
        </w:rPr>
        <w:t>Stephenson Co.</w:t>
      </w:r>
      <w:r>
        <w:rPr>
          <w:sz w:val="24"/>
          <w:szCs w:val="24"/>
        </w:rPr>
        <w:t xml:space="preserve"> is responsible for providing an opinion on them</w:t>
      </w:r>
      <w:r w:rsidR="005D354E">
        <w:rPr>
          <w:sz w:val="24"/>
          <w:szCs w:val="24"/>
        </w:rPr>
        <w:t>.</w:t>
      </w:r>
    </w:p>
    <w:p w:rsidR="00E34025" w:rsidRDefault="00E34025" w:rsidP="001471BF">
      <w:pPr>
        <w:pStyle w:val="296"/>
        <w:rPr>
          <w:sz w:val="24"/>
          <w:szCs w:val="24"/>
        </w:rPr>
      </w:pPr>
      <w:r>
        <w:rPr>
          <w:sz w:val="24"/>
          <w:szCs w:val="24"/>
        </w:rPr>
        <w:t>Miller suggested the District Library relies on staff to perform several duties that could be better served, separately, such as hiring a CPA. However, doing so is not realistic at this time.</w:t>
      </w:r>
    </w:p>
    <w:p w:rsidR="00F64F0B" w:rsidRDefault="00E34025" w:rsidP="001471BF">
      <w:pPr>
        <w:pStyle w:val="296"/>
        <w:rPr>
          <w:sz w:val="24"/>
          <w:szCs w:val="24"/>
        </w:rPr>
      </w:pPr>
      <w:r>
        <w:rPr>
          <w:sz w:val="24"/>
          <w:szCs w:val="24"/>
        </w:rPr>
        <w:t>Current 2023 R</w:t>
      </w:r>
      <w:r w:rsidR="005D354E">
        <w:rPr>
          <w:sz w:val="24"/>
          <w:szCs w:val="24"/>
        </w:rPr>
        <w:t>eport has been accepted by the board of The Iosco-Arenac District Library, therefore, per Nathan, the report will be sent to the State of Michigan.</w:t>
      </w:r>
      <w:r w:rsidR="00716888">
        <w:rPr>
          <w:sz w:val="24"/>
          <w:szCs w:val="24"/>
        </w:rPr>
        <w:t xml:space="preserve">  </w:t>
      </w:r>
    </w:p>
    <w:p w:rsidR="00E34025" w:rsidRDefault="00E34025" w:rsidP="001471BF">
      <w:pPr>
        <w:pStyle w:val="296"/>
        <w:rPr>
          <w:sz w:val="24"/>
          <w:szCs w:val="24"/>
        </w:rPr>
      </w:pPr>
      <w:r>
        <w:rPr>
          <w:sz w:val="24"/>
          <w:szCs w:val="24"/>
        </w:rPr>
        <w:t>Motion to accept Audit Report from Stephenson &amp; Co. as presented, was approved.</w:t>
      </w:r>
    </w:p>
    <w:p w:rsidR="00E34025" w:rsidRDefault="00E34025" w:rsidP="001471BF">
      <w:pPr>
        <w:pStyle w:val="296"/>
        <w:rPr>
          <w:sz w:val="24"/>
          <w:szCs w:val="24"/>
        </w:rPr>
      </w:pPr>
    </w:p>
    <w:p w:rsidR="004F6972" w:rsidRDefault="008B629A" w:rsidP="001471BF">
      <w:pPr>
        <w:pStyle w:val="296"/>
        <w:rPr>
          <w:sz w:val="24"/>
          <w:szCs w:val="24"/>
        </w:rPr>
      </w:pPr>
      <w:r>
        <w:rPr>
          <w:sz w:val="24"/>
          <w:szCs w:val="24"/>
        </w:rPr>
        <w:t xml:space="preserve">Friends of the Library: </w:t>
      </w:r>
      <w:r w:rsidR="00381153">
        <w:rPr>
          <w:sz w:val="24"/>
          <w:szCs w:val="24"/>
        </w:rPr>
        <w:t xml:space="preserve">Director, </w:t>
      </w:r>
      <w:r>
        <w:rPr>
          <w:sz w:val="24"/>
          <w:szCs w:val="24"/>
        </w:rPr>
        <w:t xml:space="preserve">Besancon reported on Tawas </w:t>
      </w:r>
      <w:r w:rsidR="004F6972">
        <w:rPr>
          <w:sz w:val="24"/>
          <w:szCs w:val="24"/>
        </w:rPr>
        <w:t>City</w:t>
      </w:r>
      <w:r>
        <w:rPr>
          <w:sz w:val="24"/>
          <w:szCs w:val="24"/>
        </w:rPr>
        <w:t xml:space="preserve"> Library. The city is hiring </w:t>
      </w:r>
      <w:r w:rsidR="004F6972">
        <w:rPr>
          <w:sz w:val="24"/>
          <w:szCs w:val="24"/>
        </w:rPr>
        <w:t xml:space="preserve">in </w:t>
      </w:r>
      <w:r>
        <w:rPr>
          <w:sz w:val="24"/>
          <w:szCs w:val="24"/>
        </w:rPr>
        <w:t>a teach</w:t>
      </w:r>
      <w:r w:rsidR="004F6972">
        <w:rPr>
          <w:sz w:val="24"/>
          <w:szCs w:val="24"/>
        </w:rPr>
        <w:t>er</w:t>
      </w:r>
      <w:r>
        <w:rPr>
          <w:sz w:val="24"/>
          <w:szCs w:val="24"/>
        </w:rPr>
        <w:t xml:space="preserve"> to </w:t>
      </w:r>
      <w:r w:rsidR="004F6972">
        <w:rPr>
          <w:sz w:val="24"/>
          <w:szCs w:val="24"/>
        </w:rPr>
        <w:t>develop</w:t>
      </w:r>
      <w:r>
        <w:rPr>
          <w:sz w:val="24"/>
          <w:szCs w:val="24"/>
        </w:rPr>
        <w:t xml:space="preserve"> a program and update the park for </w:t>
      </w:r>
      <w:r w:rsidR="004F6972">
        <w:rPr>
          <w:sz w:val="24"/>
          <w:szCs w:val="24"/>
        </w:rPr>
        <w:t>crafts</w:t>
      </w:r>
      <w:r>
        <w:rPr>
          <w:sz w:val="24"/>
          <w:szCs w:val="24"/>
        </w:rPr>
        <w:t xml:space="preserve"> and book promotions. </w:t>
      </w:r>
      <w:r w:rsidR="004F6972">
        <w:rPr>
          <w:sz w:val="24"/>
          <w:szCs w:val="24"/>
        </w:rPr>
        <w:t>C</w:t>
      </w:r>
      <w:r>
        <w:rPr>
          <w:sz w:val="24"/>
          <w:szCs w:val="24"/>
        </w:rPr>
        <w:t>hildren</w:t>
      </w:r>
      <w:r w:rsidR="004F6972">
        <w:rPr>
          <w:sz w:val="24"/>
          <w:szCs w:val="24"/>
        </w:rPr>
        <w:t xml:space="preserve"> are to be involved in the program.</w:t>
      </w:r>
      <w:r w:rsidR="00381153">
        <w:rPr>
          <w:sz w:val="24"/>
          <w:szCs w:val="24"/>
        </w:rPr>
        <w:t xml:space="preserve"> </w:t>
      </w:r>
      <w:proofErr w:type="spellStart"/>
      <w:r w:rsidR="004F6972">
        <w:rPr>
          <w:sz w:val="24"/>
          <w:szCs w:val="24"/>
        </w:rPr>
        <w:t>Besancan</w:t>
      </w:r>
      <w:proofErr w:type="spellEnd"/>
      <w:r w:rsidR="004F6972">
        <w:rPr>
          <w:sz w:val="24"/>
          <w:szCs w:val="24"/>
        </w:rPr>
        <w:t xml:space="preserve"> reported </w:t>
      </w:r>
      <w:r w:rsidR="00381153">
        <w:rPr>
          <w:sz w:val="24"/>
          <w:szCs w:val="24"/>
        </w:rPr>
        <w:t xml:space="preserve">that </w:t>
      </w:r>
      <w:r w:rsidR="004F6972">
        <w:rPr>
          <w:sz w:val="24"/>
          <w:szCs w:val="24"/>
        </w:rPr>
        <w:t xml:space="preserve">the Oscoda Group’s next meeting is in June. Flyers for </w:t>
      </w:r>
      <w:r w:rsidR="00381153">
        <w:rPr>
          <w:sz w:val="24"/>
          <w:szCs w:val="24"/>
        </w:rPr>
        <w:t>s</w:t>
      </w:r>
      <w:r w:rsidR="004F6972">
        <w:rPr>
          <w:sz w:val="24"/>
          <w:szCs w:val="24"/>
        </w:rPr>
        <w:t xml:space="preserve">ummer programs </w:t>
      </w:r>
      <w:r w:rsidR="00951616">
        <w:rPr>
          <w:sz w:val="24"/>
          <w:szCs w:val="24"/>
        </w:rPr>
        <w:t xml:space="preserve">are </w:t>
      </w:r>
      <w:r w:rsidR="004F6972">
        <w:rPr>
          <w:sz w:val="24"/>
          <w:szCs w:val="24"/>
        </w:rPr>
        <w:t xml:space="preserve">out for their used book sales.  </w:t>
      </w:r>
      <w:r w:rsidR="0039279F">
        <w:rPr>
          <w:sz w:val="24"/>
          <w:szCs w:val="24"/>
        </w:rPr>
        <w:t xml:space="preserve">Mary Johnson Memorial </w:t>
      </w:r>
      <w:r w:rsidR="004F6972">
        <w:rPr>
          <w:sz w:val="24"/>
          <w:szCs w:val="24"/>
        </w:rPr>
        <w:t>Library request</w:t>
      </w:r>
      <w:r w:rsidR="00951616">
        <w:rPr>
          <w:sz w:val="24"/>
          <w:szCs w:val="24"/>
        </w:rPr>
        <w:t>s</w:t>
      </w:r>
      <w:r w:rsidR="004F6972">
        <w:rPr>
          <w:sz w:val="24"/>
          <w:szCs w:val="24"/>
        </w:rPr>
        <w:t xml:space="preserve"> lights on their building for winter, a spotlight for the flagpole and new window blinds.</w:t>
      </w:r>
    </w:p>
    <w:p w:rsidR="00DF7B48" w:rsidRDefault="0099754E" w:rsidP="001471BF">
      <w:pPr>
        <w:pStyle w:val="296"/>
        <w:rPr>
          <w:sz w:val="24"/>
          <w:szCs w:val="24"/>
        </w:rPr>
      </w:pPr>
      <w:r>
        <w:rPr>
          <w:sz w:val="24"/>
          <w:szCs w:val="24"/>
        </w:rPr>
        <w:t xml:space="preserve">  </w:t>
      </w:r>
    </w:p>
    <w:p w:rsidR="001471BF" w:rsidRPr="00D9163C" w:rsidRDefault="001471BF" w:rsidP="001471BF">
      <w:pPr>
        <w:pStyle w:val="296"/>
        <w:rPr>
          <w:sz w:val="24"/>
          <w:szCs w:val="24"/>
        </w:rPr>
      </w:pPr>
      <w:r w:rsidRPr="00D9163C">
        <w:rPr>
          <w:sz w:val="24"/>
          <w:szCs w:val="24"/>
        </w:rPr>
        <w:t>ITEM 4.      BOARD COMMENTS</w:t>
      </w:r>
    </w:p>
    <w:p w:rsidR="001471BF" w:rsidRPr="00D9163C" w:rsidRDefault="00E84BA2" w:rsidP="001471BF">
      <w:pPr>
        <w:pStyle w:val="296"/>
        <w:rPr>
          <w:sz w:val="24"/>
          <w:szCs w:val="24"/>
        </w:rPr>
      </w:pPr>
      <w:r>
        <w:rPr>
          <w:sz w:val="24"/>
          <w:szCs w:val="24"/>
        </w:rPr>
        <w:t xml:space="preserve">Dan Stock commented on the Iosco County Commissioners meeting and how interesting their process was.  </w:t>
      </w:r>
    </w:p>
    <w:p w:rsidR="001471BF" w:rsidRPr="00D9163C" w:rsidRDefault="001471BF" w:rsidP="001471BF">
      <w:pPr>
        <w:pStyle w:val="296"/>
        <w:rPr>
          <w:sz w:val="24"/>
          <w:szCs w:val="24"/>
        </w:rPr>
      </w:pPr>
      <w:r w:rsidRPr="00D9163C">
        <w:rPr>
          <w:sz w:val="24"/>
          <w:szCs w:val="24"/>
        </w:rPr>
        <w:t> </w:t>
      </w:r>
    </w:p>
    <w:p w:rsidR="001471BF" w:rsidRPr="00D9163C" w:rsidRDefault="001471BF" w:rsidP="001471BF">
      <w:pPr>
        <w:pStyle w:val="296"/>
        <w:rPr>
          <w:sz w:val="24"/>
          <w:szCs w:val="24"/>
        </w:rPr>
      </w:pPr>
      <w:r w:rsidRPr="00D9163C">
        <w:rPr>
          <w:sz w:val="24"/>
          <w:szCs w:val="24"/>
        </w:rPr>
        <w:t>ITEM 5.     APPROVAL OF THE MINUTES OF T</w:t>
      </w:r>
      <w:r w:rsidR="000C2C21">
        <w:rPr>
          <w:sz w:val="24"/>
          <w:szCs w:val="24"/>
        </w:rPr>
        <w:t>HE APRIL 11</w:t>
      </w:r>
      <w:r w:rsidR="009046DF">
        <w:rPr>
          <w:sz w:val="24"/>
          <w:szCs w:val="24"/>
        </w:rPr>
        <w:t xml:space="preserve">, </w:t>
      </w:r>
      <w:r w:rsidR="009D454D">
        <w:rPr>
          <w:sz w:val="24"/>
          <w:szCs w:val="24"/>
        </w:rPr>
        <w:t>2024</w:t>
      </w:r>
      <w:r w:rsidRPr="00D9163C">
        <w:rPr>
          <w:sz w:val="24"/>
          <w:szCs w:val="24"/>
        </w:rPr>
        <w:t xml:space="preserve"> REGULAR MEETING  </w:t>
      </w:r>
    </w:p>
    <w:p w:rsidR="00037F02" w:rsidRDefault="0066417A" w:rsidP="00037F02">
      <w:pPr>
        <w:pStyle w:val="300"/>
        <w:rPr>
          <w:rStyle w:val="auto-style21"/>
          <w:sz w:val="24"/>
          <w:szCs w:val="24"/>
        </w:rPr>
      </w:pPr>
      <w:r>
        <w:rPr>
          <w:rStyle w:val="Strong"/>
          <w:sz w:val="24"/>
          <w:szCs w:val="24"/>
        </w:rPr>
        <w:t>Eyer</w:t>
      </w:r>
      <w:r w:rsidR="001471BF" w:rsidRPr="00D9163C">
        <w:rPr>
          <w:rStyle w:val="auto-style21"/>
          <w:sz w:val="24"/>
          <w:szCs w:val="24"/>
        </w:rPr>
        <w:t xml:space="preserve"> moved and </w:t>
      </w:r>
      <w:r>
        <w:rPr>
          <w:rStyle w:val="auto-style21"/>
          <w:sz w:val="24"/>
          <w:szCs w:val="24"/>
        </w:rPr>
        <w:t>Brown</w:t>
      </w:r>
      <w:r w:rsidR="00DF7B48">
        <w:rPr>
          <w:rStyle w:val="auto-style21"/>
          <w:sz w:val="24"/>
          <w:szCs w:val="24"/>
        </w:rPr>
        <w:t xml:space="preserve"> se</w:t>
      </w:r>
      <w:r w:rsidR="001471BF" w:rsidRPr="00D9163C">
        <w:rPr>
          <w:rStyle w:val="auto-style21"/>
          <w:sz w:val="24"/>
          <w:szCs w:val="24"/>
        </w:rPr>
        <w:t xml:space="preserve">conded approval of the minutes of the </w:t>
      </w:r>
      <w:r>
        <w:rPr>
          <w:rStyle w:val="auto-style21"/>
          <w:sz w:val="24"/>
          <w:szCs w:val="24"/>
        </w:rPr>
        <w:t>April 11</w:t>
      </w:r>
      <w:r w:rsidR="009046DF">
        <w:rPr>
          <w:rStyle w:val="auto-style21"/>
          <w:sz w:val="24"/>
          <w:szCs w:val="24"/>
        </w:rPr>
        <w:t xml:space="preserve">, </w:t>
      </w:r>
      <w:r w:rsidR="009D454D">
        <w:rPr>
          <w:rStyle w:val="auto-style21"/>
          <w:sz w:val="24"/>
          <w:szCs w:val="24"/>
        </w:rPr>
        <w:t>2024</w:t>
      </w:r>
      <w:r w:rsidR="001471BF" w:rsidRPr="00D9163C">
        <w:rPr>
          <w:rStyle w:val="auto-style21"/>
          <w:sz w:val="24"/>
          <w:szCs w:val="24"/>
        </w:rPr>
        <w:t xml:space="preserve"> Regular Meeting.  </w:t>
      </w:r>
      <w:r w:rsidR="00037F02" w:rsidRPr="00D9163C">
        <w:rPr>
          <w:rStyle w:val="auto-style21"/>
          <w:sz w:val="24"/>
          <w:szCs w:val="24"/>
        </w:rPr>
        <w:t>A roll call vote was taken as follows:  Brown</w:t>
      </w:r>
      <w:r w:rsidR="00037F02">
        <w:rPr>
          <w:rStyle w:val="auto-style21"/>
          <w:sz w:val="24"/>
          <w:szCs w:val="24"/>
        </w:rPr>
        <w:t>, aye</w:t>
      </w:r>
      <w:r w:rsidR="00037F02" w:rsidRPr="00D9163C">
        <w:rPr>
          <w:rStyle w:val="auto-style21"/>
          <w:sz w:val="24"/>
          <w:szCs w:val="24"/>
        </w:rPr>
        <w:t xml:space="preserve">; Eyer, </w:t>
      </w:r>
      <w:r w:rsidR="00037F02">
        <w:rPr>
          <w:rStyle w:val="auto-style21"/>
          <w:sz w:val="24"/>
          <w:szCs w:val="24"/>
        </w:rPr>
        <w:t>aye</w:t>
      </w:r>
      <w:r w:rsidR="00037F02" w:rsidRPr="00D9163C">
        <w:rPr>
          <w:rStyle w:val="auto-style21"/>
          <w:sz w:val="24"/>
          <w:szCs w:val="24"/>
        </w:rPr>
        <w:t>; Rockwell, a</w:t>
      </w:r>
      <w:r w:rsidR="00037F02">
        <w:rPr>
          <w:rStyle w:val="auto-style21"/>
          <w:sz w:val="24"/>
          <w:szCs w:val="24"/>
        </w:rPr>
        <w:t>ye</w:t>
      </w:r>
      <w:r w:rsidR="00037F02" w:rsidRPr="00D9163C">
        <w:rPr>
          <w:rStyle w:val="auto-style21"/>
          <w:sz w:val="24"/>
          <w:szCs w:val="24"/>
        </w:rPr>
        <w:t xml:space="preserve">; </w:t>
      </w:r>
      <w:r w:rsidR="00037F02">
        <w:rPr>
          <w:rStyle w:val="auto-style21"/>
          <w:sz w:val="24"/>
          <w:szCs w:val="24"/>
        </w:rPr>
        <w:t>Synowiec</w:t>
      </w:r>
      <w:r w:rsidR="00037F02" w:rsidRPr="00D9163C">
        <w:rPr>
          <w:rStyle w:val="auto-style21"/>
          <w:sz w:val="24"/>
          <w:szCs w:val="24"/>
        </w:rPr>
        <w:t xml:space="preserve">, </w:t>
      </w:r>
      <w:r w:rsidR="00037F02">
        <w:rPr>
          <w:rStyle w:val="auto-style21"/>
          <w:sz w:val="24"/>
          <w:szCs w:val="24"/>
        </w:rPr>
        <w:t>aye</w:t>
      </w:r>
      <w:r w:rsidR="00037F02" w:rsidRPr="00D9163C">
        <w:rPr>
          <w:rStyle w:val="auto-style21"/>
          <w:sz w:val="24"/>
          <w:szCs w:val="24"/>
        </w:rPr>
        <w:t>; Stock, aye; Kingsbury, a</w:t>
      </w:r>
      <w:r w:rsidR="00037F02">
        <w:rPr>
          <w:rStyle w:val="auto-style21"/>
          <w:sz w:val="24"/>
          <w:szCs w:val="24"/>
        </w:rPr>
        <w:t>ye</w:t>
      </w:r>
      <w:r w:rsidR="00037F02" w:rsidRPr="00D9163C">
        <w:rPr>
          <w:rStyle w:val="auto-style21"/>
          <w:sz w:val="24"/>
          <w:szCs w:val="24"/>
        </w:rPr>
        <w:t xml:space="preserve">; Klender aye; </w:t>
      </w:r>
      <w:r w:rsidR="00037F02">
        <w:rPr>
          <w:rStyle w:val="auto-style21"/>
          <w:sz w:val="24"/>
          <w:szCs w:val="24"/>
        </w:rPr>
        <w:t>Van Brenk, absent</w:t>
      </w:r>
      <w:r w:rsidR="00037F02" w:rsidRPr="00D9163C">
        <w:rPr>
          <w:rStyle w:val="auto-style21"/>
          <w:sz w:val="24"/>
          <w:szCs w:val="24"/>
        </w:rPr>
        <w:t>.  Motion carried.</w:t>
      </w:r>
    </w:p>
    <w:p w:rsidR="001471BF" w:rsidRPr="00D9163C" w:rsidRDefault="001471BF" w:rsidP="00037F02">
      <w:pPr>
        <w:pStyle w:val="300"/>
        <w:rPr>
          <w:sz w:val="24"/>
          <w:szCs w:val="24"/>
        </w:rPr>
      </w:pPr>
      <w:r w:rsidRPr="00D9163C">
        <w:rPr>
          <w:sz w:val="24"/>
          <w:szCs w:val="24"/>
        </w:rPr>
        <w:t> </w:t>
      </w:r>
    </w:p>
    <w:p w:rsidR="001471BF" w:rsidRDefault="001471BF" w:rsidP="001471BF">
      <w:pPr>
        <w:pStyle w:val="296"/>
        <w:rPr>
          <w:sz w:val="24"/>
          <w:szCs w:val="24"/>
        </w:rPr>
      </w:pPr>
      <w:r w:rsidRPr="00D9163C">
        <w:rPr>
          <w:sz w:val="24"/>
          <w:szCs w:val="24"/>
        </w:rPr>
        <w:t>ITEM 6.     TREASURER’S REPORT</w:t>
      </w:r>
    </w:p>
    <w:p w:rsidR="001F6E5B" w:rsidRDefault="007D0290" w:rsidP="001471BF">
      <w:pPr>
        <w:pStyle w:val="300"/>
        <w:rPr>
          <w:rStyle w:val="auto-style21"/>
          <w:sz w:val="24"/>
          <w:szCs w:val="24"/>
        </w:rPr>
      </w:pPr>
      <w:r>
        <w:rPr>
          <w:rStyle w:val="auto-style31"/>
          <w:b/>
          <w:bCs/>
          <w:sz w:val="24"/>
          <w:szCs w:val="24"/>
        </w:rPr>
        <w:t>Synowiec</w:t>
      </w:r>
      <w:r w:rsidR="001471BF" w:rsidRPr="00D9163C">
        <w:rPr>
          <w:rStyle w:val="auto-style31"/>
          <w:b/>
          <w:bCs/>
          <w:sz w:val="24"/>
          <w:szCs w:val="24"/>
        </w:rPr>
        <w:t xml:space="preserve"> moved and </w:t>
      </w:r>
      <w:r>
        <w:rPr>
          <w:rStyle w:val="auto-style31"/>
          <w:b/>
          <w:bCs/>
          <w:sz w:val="24"/>
          <w:szCs w:val="24"/>
        </w:rPr>
        <w:t>S</w:t>
      </w:r>
      <w:r w:rsidR="00B45D4F">
        <w:rPr>
          <w:rStyle w:val="auto-style31"/>
          <w:b/>
          <w:bCs/>
          <w:sz w:val="24"/>
          <w:szCs w:val="24"/>
        </w:rPr>
        <w:t>t</w:t>
      </w:r>
      <w:bookmarkStart w:id="0" w:name="_GoBack"/>
      <w:bookmarkEnd w:id="0"/>
      <w:r>
        <w:rPr>
          <w:rStyle w:val="auto-style31"/>
          <w:b/>
          <w:bCs/>
          <w:sz w:val="24"/>
          <w:szCs w:val="24"/>
        </w:rPr>
        <w:t>ock</w:t>
      </w:r>
      <w:r w:rsidR="001471BF" w:rsidRPr="00D9163C">
        <w:rPr>
          <w:rStyle w:val="auto-style31"/>
          <w:b/>
          <w:bCs/>
          <w:sz w:val="24"/>
          <w:szCs w:val="24"/>
        </w:rPr>
        <w:t xml:space="preserve"> seconded approval of the </w:t>
      </w:r>
      <w:r>
        <w:rPr>
          <w:rStyle w:val="auto-style31"/>
          <w:b/>
          <w:bCs/>
          <w:sz w:val="24"/>
          <w:szCs w:val="24"/>
        </w:rPr>
        <w:t>April 11</w:t>
      </w:r>
      <w:r w:rsidR="001471BF" w:rsidRPr="00D9163C">
        <w:rPr>
          <w:rStyle w:val="auto-style31"/>
          <w:b/>
          <w:bCs/>
          <w:sz w:val="24"/>
          <w:szCs w:val="24"/>
        </w:rPr>
        <w:t xml:space="preserve">, </w:t>
      </w:r>
      <w:r w:rsidR="009D454D">
        <w:rPr>
          <w:rStyle w:val="auto-style31"/>
          <w:b/>
          <w:bCs/>
          <w:sz w:val="24"/>
          <w:szCs w:val="24"/>
        </w:rPr>
        <w:t>2024</w:t>
      </w:r>
      <w:r w:rsidR="001471BF" w:rsidRPr="00D9163C">
        <w:rPr>
          <w:rStyle w:val="auto-style31"/>
          <w:b/>
          <w:bCs/>
          <w:sz w:val="24"/>
          <w:szCs w:val="24"/>
        </w:rPr>
        <w:t xml:space="preserve"> Treasurer's Report.  </w:t>
      </w:r>
      <w:r w:rsidR="001F6E5B" w:rsidRPr="00D9163C">
        <w:rPr>
          <w:rStyle w:val="auto-style21"/>
          <w:sz w:val="24"/>
          <w:szCs w:val="24"/>
        </w:rPr>
        <w:t>A roll call vote was taken as follows:  Brown</w:t>
      </w:r>
      <w:r>
        <w:rPr>
          <w:rStyle w:val="auto-style21"/>
          <w:sz w:val="24"/>
          <w:szCs w:val="24"/>
        </w:rPr>
        <w:t>, aye</w:t>
      </w:r>
      <w:r w:rsidR="001F6E5B" w:rsidRPr="00D9163C">
        <w:rPr>
          <w:rStyle w:val="auto-style21"/>
          <w:sz w:val="24"/>
          <w:szCs w:val="24"/>
        </w:rPr>
        <w:t xml:space="preserve">; Eyer, </w:t>
      </w:r>
      <w:r w:rsidR="005862D7">
        <w:rPr>
          <w:rStyle w:val="auto-style21"/>
          <w:sz w:val="24"/>
          <w:szCs w:val="24"/>
        </w:rPr>
        <w:t>aye</w:t>
      </w:r>
      <w:r w:rsidR="001F6E5B" w:rsidRPr="00D9163C">
        <w:rPr>
          <w:rStyle w:val="auto-style21"/>
          <w:sz w:val="24"/>
          <w:szCs w:val="24"/>
        </w:rPr>
        <w:t>; Rockwell, a</w:t>
      </w:r>
      <w:r w:rsidR="00F408D5">
        <w:rPr>
          <w:rStyle w:val="auto-style21"/>
          <w:sz w:val="24"/>
          <w:szCs w:val="24"/>
        </w:rPr>
        <w:t>ye</w:t>
      </w:r>
      <w:r w:rsidR="001F6E5B" w:rsidRPr="00D9163C">
        <w:rPr>
          <w:rStyle w:val="auto-style21"/>
          <w:sz w:val="24"/>
          <w:szCs w:val="24"/>
        </w:rPr>
        <w:t xml:space="preserve">; </w:t>
      </w:r>
      <w:r w:rsidR="009D454D">
        <w:rPr>
          <w:rStyle w:val="auto-style21"/>
          <w:sz w:val="24"/>
          <w:szCs w:val="24"/>
        </w:rPr>
        <w:t>Synowiec</w:t>
      </w:r>
      <w:r w:rsidR="001F6E5B" w:rsidRPr="00D9163C">
        <w:rPr>
          <w:rStyle w:val="auto-style21"/>
          <w:sz w:val="24"/>
          <w:szCs w:val="24"/>
        </w:rPr>
        <w:t xml:space="preserve">, </w:t>
      </w:r>
      <w:r w:rsidR="00D202C9">
        <w:rPr>
          <w:rStyle w:val="auto-style21"/>
          <w:sz w:val="24"/>
          <w:szCs w:val="24"/>
        </w:rPr>
        <w:t>aye</w:t>
      </w:r>
      <w:r w:rsidR="001F6E5B" w:rsidRPr="00D9163C">
        <w:rPr>
          <w:rStyle w:val="auto-style21"/>
          <w:sz w:val="24"/>
          <w:szCs w:val="24"/>
        </w:rPr>
        <w:t>; Stock, aye; Kingsbury, a</w:t>
      </w:r>
      <w:r w:rsidR="00E3616B">
        <w:rPr>
          <w:rStyle w:val="auto-style21"/>
          <w:sz w:val="24"/>
          <w:szCs w:val="24"/>
        </w:rPr>
        <w:t>ye</w:t>
      </w:r>
      <w:r w:rsidR="001F6E5B" w:rsidRPr="00D9163C">
        <w:rPr>
          <w:rStyle w:val="auto-style21"/>
          <w:sz w:val="24"/>
          <w:szCs w:val="24"/>
        </w:rPr>
        <w:t xml:space="preserve">; Klender aye; </w:t>
      </w:r>
      <w:r w:rsidR="00974119">
        <w:rPr>
          <w:rStyle w:val="auto-style21"/>
          <w:sz w:val="24"/>
          <w:szCs w:val="24"/>
        </w:rPr>
        <w:t xml:space="preserve">Van Brenk, </w:t>
      </w:r>
      <w:r>
        <w:rPr>
          <w:rStyle w:val="auto-style21"/>
          <w:sz w:val="24"/>
          <w:szCs w:val="24"/>
        </w:rPr>
        <w:t>absent</w:t>
      </w:r>
      <w:r w:rsidR="001F6E5B" w:rsidRPr="00D9163C">
        <w:rPr>
          <w:rStyle w:val="auto-style21"/>
          <w:sz w:val="24"/>
          <w:szCs w:val="24"/>
        </w:rPr>
        <w:t>.  Motion carried.</w:t>
      </w:r>
    </w:p>
    <w:p w:rsidR="001471BF" w:rsidRPr="00D9163C" w:rsidRDefault="001471BF" w:rsidP="001471BF">
      <w:pPr>
        <w:pStyle w:val="300"/>
        <w:rPr>
          <w:sz w:val="24"/>
          <w:szCs w:val="24"/>
        </w:rPr>
      </w:pPr>
      <w:r w:rsidRPr="00D9163C">
        <w:rPr>
          <w:sz w:val="24"/>
          <w:szCs w:val="24"/>
        </w:rPr>
        <w:t> </w:t>
      </w:r>
    </w:p>
    <w:p w:rsidR="001471BF" w:rsidRPr="00D9163C" w:rsidRDefault="001471BF" w:rsidP="001471BF">
      <w:pPr>
        <w:pStyle w:val="296"/>
        <w:rPr>
          <w:sz w:val="24"/>
          <w:szCs w:val="24"/>
        </w:rPr>
      </w:pPr>
      <w:r w:rsidRPr="00D9163C">
        <w:rPr>
          <w:sz w:val="24"/>
          <w:szCs w:val="24"/>
        </w:rPr>
        <w:lastRenderedPageBreak/>
        <w:t>ITEM 7.      RATIFICATION OF THE BILLS</w:t>
      </w:r>
    </w:p>
    <w:p w:rsidR="004C1C68" w:rsidRDefault="00255E66" w:rsidP="004C1C68">
      <w:pPr>
        <w:pStyle w:val="300"/>
        <w:rPr>
          <w:rStyle w:val="auto-style21"/>
          <w:sz w:val="24"/>
          <w:szCs w:val="24"/>
        </w:rPr>
      </w:pPr>
      <w:r>
        <w:rPr>
          <w:rStyle w:val="Strong"/>
          <w:sz w:val="24"/>
          <w:szCs w:val="24"/>
        </w:rPr>
        <w:t>K</w:t>
      </w:r>
      <w:r w:rsidR="00C644E3">
        <w:rPr>
          <w:rStyle w:val="Strong"/>
          <w:sz w:val="24"/>
          <w:szCs w:val="24"/>
        </w:rPr>
        <w:t>ingsbury</w:t>
      </w:r>
      <w:r w:rsidR="001471BF" w:rsidRPr="00D9163C">
        <w:rPr>
          <w:rStyle w:val="auto-style21"/>
          <w:sz w:val="24"/>
          <w:szCs w:val="24"/>
        </w:rPr>
        <w:t xml:space="preserve"> moved and </w:t>
      </w:r>
      <w:r w:rsidR="00C644E3">
        <w:rPr>
          <w:rStyle w:val="auto-style21"/>
          <w:sz w:val="24"/>
          <w:szCs w:val="24"/>
        </w:rPr>
        <w:t>Klender</w:t>
      </w:r>
      <w:r w:rsidR="001471BF" w:rsidRPr="00D9163C">
        <w:rPr>
          <w:rStyle w:val="auto-style21"/>
          <w:sz w:val="24"/>
          <w:szCs w:val="24"/>
        </w:rPr>
        <w:t xml:space="preserve"> seconded ratification of </w:t>
      </w:r>
      <w:r w:rsidR="001471BF" w:rsidRPr="00951616">
        <w:rPr>
          <w:rStyle w:val="auto-style21"/>
          <w:sz w:val="24"/>
          <w:szCs w:val="24"/>
        </w:rPr>
        <w:t>voucher #</w:t>
      </w:r>
      <w:r w:rsidR="00BD3BB2" w:rsidRPr="00951616">
        <w:rPr>
          <w:rStyle w:val="auto-style21"/>
          <w:sz w:val="24"/>
          <w:szCs w:val="24"/>
        </w:rPr>
        <w:t>2</w:t>
      </w:r>
      <w:r w:rsidR="00951616" w:rsidRPr="00951616">
        <w:rPr>
          <w:rStyle w:val="auto-style21"/>
          <w:sz w:val="24"/>
          <w:szCs w:val="24"/>
        </w:rPr>
        <w:t>4-12 dated April 25</w:t>
      </w:r>
      <w:r w:rsidR="001F6E5B" w:rsidRPr="00951616">
        <w:rPr>
          <w:rStyle w:val="auto-style21"/>
          <w:sz w:val="24"/>
          <w:szCs w:val="24"/>
        </w:rPr>
        <w:t>,</w:t>
      </w:r>
      <w:r w:rsidR="001F6E5B">
        <w:rPr>
          <w:rStyle w:val="auto-style21"/>
          <w:sz w:val="24"/>
          <w:szCs w:val="24"/>
        </w:rPr>
        <w:t xml:space="preserve"> </w:t>
      </w:r>
      <w:r w:rsidR="009D454D">
        <w:rPr>
          <w:rStyle w:val="auto-style21"/>
          <w:sz w:val="24"/>
          <w:szCs w:val="24"/>
        </w:rPr>
        <w:t>2024</w:t>
      </w:r>
      <w:r w:rsidR="001F6E5B">
        <w:rPr>
          <w:rStyle w:val="auto-style21"/>
          <w:sz w:val="24"/>
          <w:szCs w:val="24"/>
        </w:rPr>
        <w:t xml:space="preserve"> </w:t>
      </w:r>
      <w:r w:rsidR="001471BF" w:rsidRPr="00D9163C">
        <w:rPr>
          <w:rStyle w:val="auto-style21"/>
          <w:sz w:val="24"/>
          <w:szCs w:val="24"/>
        </w:rPr>
        <w:t xml:space="preserve">in the amount </w:t>
      </w:r>
      <w:r w:rsidR="001471BF" w:rsidRPr="00951616">
        <w:rPr>
          <w:rStyle w:val="auto-style21"/>
          <w:sz w:val="24"/>
          <w:szCs w:val="24"/>
        </w:rPr>
        <w:t>of $</w:t>
      </w:r>
      <w:r w:rsidR="00951616" w:rsidRPr="00951616">
        <w:rPr>
          <w:rStyle w:val="auto-style21"/>
          <w:sz w:val="24"/>
          <w:szCs w:val="24"/>
        </w:rPr>
        <w:t>24,</w:t>
      </w:r>
      <w:r w:rsidR="00951616">
        <w:rPr>
          <w:rStyle w:val="auto-style21"/>
          <w:sz w:val="24"/>
          <w:szCs w:val="24"/>
        </w:rPr>
        <w:t>4</w:t>
      </w:r>
      <w:r w:rsidR="00951616" w:rsidRPr="00951616">
        <w:rPr>
          <w:rStyle w:val="auto-style21"/>
          <w:sz w:val="24"/>
          <w:szCs w:val="24"/>
        </w:rPr>
        <w:t>53.25</w:t>
      </w:r>
      <w:r w:rsidR="001471BF" w:rsidRPr="00951616">
        <w:rPr>
          <w:rStyle w:val="auto-style21"/>
          <w:sz w:val="24"/>
          <w:szCs w:val="24"/>
        </w:rPr>
        <w:t>,</w:t>
      </w:r>
      <w:r w:rsidR="001471BF" w:rsidRPr="00D9163C">
        <w:rPr>
          <w:rStyle w:val="auto-style21"/>
          <w:sz w:val="24"/>
          <w:szCs w:val="24"/>
        </w:rPr>
        <w:t xml:space="preserve"> </w:t>
      </w:r>
      <w:r w:rsidR="001471BF" w:rsidRPr="00951616">
        <w:rPr>
          <w:rStyle w:val="auto-style21"/>
          <w:sz w:val="24"/>
          <w:szCs w:val="24"/>
        </w:rPr>
        <w:t>voucher #</w:t>
      </w:r>
      <w:r w:rsidR="00BD3BB2" w:rsidRPr="00951616">
        <w:rPr>
          <w:rStyle w:val="auto-style21"/>
          <w:sz w:val="24"/>
          <w:szCs w:val="24"/>
        </w:rPr>
        <w:t>2</w:t>
      </w:r>
      <w:r w:rsidRPr="00951616">
        <w:rPr>
          <w:rStyle w:val="auto-style21"/>
          <w:sz w:val="24"/>
          <w:szCs w:val="24"/>
        </w:rPr>
        <w:t>4</w:t>
      </w:r>
      <w:r w:rsidR="005862D7" w:rsidRPr="00951616">
        <w:rPr>
          <w:rStyle w:val="auto-style21"/>
          <w:sz w:val="24"/>
          <w:szCs w:val="24"/>
        </w:rPr>
        <w:t>-</w:t>
      </w:r>
      <w:r w:rsidR="00951616" w:rsidRPr="00951616">
        <w:rPr>
          <w:rStyle w:val="auto-style21"/>
          <w:sz w:val="24"/>
          <w:szCs w:val="24"/>
        </w:rPr>
        <w:t>13</w:t>
      </w:r>
      <w:r w:rsidR="001471BF" w:rsidRPr="00951616">
        <w:rPr>
          <w:rStyle w:val="auto-style21"/>
          <w:sz w:val="24"/>
          <w:szCs w:val="24"/>
        </w:rPr>
        <w:t xml:space="preserve"> dated </w:t>
      </w:r>
      <w:r w:rsidR="00951616" w:rsidRPr="00951616">
        <w:rPr>
          <w:rStyle w:val="auto-style21"/>
          <w:sz w:val="24"/>
          <w:szCs w:val="24"/>
        </w:rPr>
        <w:t>May 9</w:t>
      </w:r>
      <w:r w:rsidR="001F6E5B" w:rsidRPr="00951616">
        <w:rPr>
          <w:rStyle w:val="auto-style21"/>
          <w:sz w:val="24"/>
          <w:szCs w:val="24"/>
        </w:rPr>
        <w:t xml:space="preserve">, </w:t>
      </w:r>
      <w:r w:rsidR="009D454D" w:rsidRPr="00951616">
        <w:rPr>
          <w:rStyle w:val="auto-style21"/>
          <w:sz w:val="24"/>
          <w:szCs w:val="24"/>
        </w:rPr>
        <w:t>2024</w:t>
      </w:r>
      <w:r w:rsidR="001471BF" w:rsidRPr="00951616">
        <w:rPr>
          <w:rStyle w:val="auto-style21"/>
          <w:sz w:val="24"/>
          <w:szCs w:val="24"/>
        </w:rPr>
        <w:t xml:space="preserve"> in the amount of $</w:t>
      </w:r>
      <w:r w:rsidRPr="00951616">
        <w:rPr>
          <w:rStyle w:val="auto-style21"/>
          <w:sz w:val="24"/>
          <w:szCs w:val="24"/>
        </w:rPr>
        <w:t>2</w:t>
      </w:r>
      <w:r w:rsidR="00951616" w:rsidRPr="00951616">
        <w:rPr>
          <w:rStyle w:val="auto-style21"/>
          <w:sz w:val="24"/>
          <w:szCs w:val="24"/>
        </w:rPr>
        <w:t>7,772.44</w:t>
      </w:r>
      <w:r w:rsidR="00BD3BB2" w:rsidRPr="00951616">
        <w:rPr>
          <w:rStyle w:val="auto-style21"/>
          <w:sz w:val="24"/>
          <w:szCs w:val="24"/>
        </w:rPr>
        <w:t xml:space="preserve">, </w:t>
      </w:r>
      <w:r w:rsidR="00EB2620">
        <w:rPr>
          <w:rStyle w:val="auto-style21"/>
          <w:sz w:val="24"/>
          <w:szCs w:val="24"/>
        </w:rPr>
        <w:t xml:space="preserve">and </w:t>
      </w:r>
      <w:r w:rsidR="00BD3BB2" w:rsidRPr="00951616">
        <w:rPr>
          <w:rStyle w:val="auto-style21"/>
          <w:sz w:val="24"/>
          <w:szCs w:val="24"/>
        </w:rPr>
        <w:t>voucher</w:t>
      </w:r>
      <w:r w:rsidR="00BD3BB2">
        <w:rPr>
          <w:rStyle w:val="auto-style21"/>
          <w:sz w:val="24"/>
          <w:szCs w:val="24"/>
        </w:rPr>
        <w:t xml:space="preserve"> </w:t>
      </w:r>
      <w:r w:rsidR="00BD3BB2" w:rsidRPr="00951616">
        <w:rPr>
          <w:rStyle w:val="auto-style21"/>
          <w:sz w:val="24"/>
          <w:szCs w:val="24"/>
        </w:rPr>
        <w:t>#2</w:t>
      </w:r>
      <w:r w:rsidRPr="00951616">
        <w:rPr>
          <w:rStyle w:val="auto-style21"/>
          <w:sz w:val="24"/>
          <w:szCs w:val="24"/>
        </w:rPr>
        <w:t>4</w:t>
      </w:r>
      <w:r w:rsidR="00B42CE9" w:rsidRPr="00951616">
        <w:rPr>
          <w:rStyle w:val="auto-style21"/>
          <w:sz w:val="24"/>
          <w:szCs w:val="24"/>
        </w:rPr>
        <w:t>-</w:t>
      </w:r>
      <w:r w:rsidR="00951616" w:rsidRPr="00951616">
        <w:rPr>
          <w:rStyle w:val="auto-style21"/>
          <w:sz w:val="24"/>
          <w:szCs w:val="24"/>
        </w:rPr>
        <w:t>14</w:t>
      </w:r>
      <w:r w:rsidR="00BD3BB2">
        <w:rPr>
          <w:rStyle w:val="auto-style21"/>
          <w:sz w:val="24"/>
          <w:szCs w:val="24"/>
        </w:rPr>
        <w:t xml:space="preserve"> dated Ma</w:t>
      </w:r>
      <w:r w:rsidR="00951616">
        <w:rPr>
          <w:rStyle w:val="auto-style21"/>
          <w:sz w:val="24"/>
          <w:szCs w:val="24"/>
        </w:rPr>
        <w:t>y</w:t>
      </w:r>
      <w:r w:rsidR="00BD3BB2">
        <w:rPr>
          <w:rStyle w:val="auto-style21"/>
          <w:sz w:val="24"/>
          <w:szCs w:val="24"/>
        </w:rPr>
        <w:t xml:space="preserve"> 1</w:t>
      </w:r>
      <w:r>
        <w:rPr>
          <w:rStyle w:val="auto-style21"/>
          <w:sz w:val="24"/>
          <w:szCs w:val="24"/>
        </w:rPr>
        <w:t>4</w:t>
      </w:r>
      <w:r w:rsidR="00B42CE9">
        <w:rPr>
          <w:rStyle w:val="auto-style21"/>
          <w:sz w:val="24"/>
          <w:szCs w:val="24"/>
        </w:rPr>
        <w:t xml:space="preserve">, </w:t>
      </w:r>
      <w:r w:rsidR="009D454D">
        <w:rPr>
          <w:rStyle w:val="auto-style21"/>
          <w:sz w:val="24"/>
          <w:szCs w:val="24"/>
        </w:rPr>
        <w:t>2024</w:t>
      </w:r>
      <w:r w:rsidR="00B42CE9">
        <w:rPr>
          <w:rStyle w:val="auto-style21"/>
          <w:sz w:val="24"/>
          <w:szCs w:val="24"/>
        </w:rPr>
        <w:t xml:space="preserve"> in the amount of $</w:t>
      </w:r>
      <w:r w:rsidR="00951616">
        <w:rPr>
          <w:rStyle w:val="auto-style21"/>
          <w:sz w:val="24"/>
          <w:szCs w:val="24"/>
        </w:rPr>
        <w:t>22,695.70</w:t>
      </w:r>
      <w:r w:rsidR="00EB2620">
        <w:rPr>
          <w:rStyle w:val="auto-style21"/>
          <w:sz w:val="24"/>
          <w:szCs w:val="24"/>
        </w:rPr>
        <w:t>.</w:t>
      </w:r>
      <w:r w:rsidR="001471BF" w:rsidRPr="00D9163C">
        <w:rPr>
          <w:rStyle w:val="auto-style21"/>
          <w:sz w:val="24"/>
          <w:szCs w:val="24"/>
        </w:rPr>
        <w:t xml:space="preserve">  </w:t>
      </w:r>
      <w:r w:rsidR="004C1C68" w:rsidRPr="00D9163C">
        <w:rPr>
          <w:rStyle w:val="auto-style21"/>
          <w:sz w:val="24"/>
          <w:szCs w:val="24"/>
        </w:rPr>
        <w:t xml:space="preserve">A roll call vote was taken as follows:  </w:t>
      </w:r>
      <w:r w:rsidR="00C644E3">
        <w:rPr>
          <w:rStyle w:val="auto-style21"/>
          <w:sz w:val="24"/>
          <w:szCs w:val="24"/>
        </w:rPr>
        <w:t>Van Brenk</w:t>
      </w:r>
      <w:r w:rsidR="004C1C68" w:rsidRPr="00D9163C">
        <w:rPr>
          <w:rStyle w:val="auto-style21"/>
          <w:sz w:val="24"/>
          <w:szCs w:val="24"/>
        </w:rPr>
        <w:t xml:space="preserve">, absent; </w:t>
      </w:r>
      <w:r w:rsidR="00C644E3">
        <w:rPr>
          <w:rStyle w:val="auto-style21"/>
          <w:sz w:val="24"/>
          <w:szCs w:val="24"/>
        </w:rPr>
        <w:t xml:space="preserve">Brown, aye; </w:t>
      </w:r>
      <w:r w:rsidR="004C1C68" w:rsidRPr="00D9163C">
        <w:rPr>
          <w:rStyle w:val="auto-style21"/>
          <w:sz w:val="24"/>
          <w:szCs w:val="24"/>
        </w:rPr>
        <w:t xml:space="preserve">Eyer, </w:t>
      </w:r>
      <w:r w:rsidR="004C1C68">
        <w:rPr>
          <w:rStyle w:val="auto-style21"/>
          <w:sz w:val="24"/>
          <w:szCs w:val="24"/>
        </w:rPr>
        <w:t>aye</w:t>
      </w:r>
      <w:r w:rsidR="004C1C68" w:rsidRPr="00D9163C">
        <w:rPr>
          <w:rStyle w:val="auto-style21"/>
          <w:sz w:val="24"/>
          <w:szCs w:val="24"/>
        </w:rPr>
        <w:t>; Rockwell, a</w:t>
      </w:r>
      <w:r w:rsidR="004C1C68">
        <w:rPr>
          <w:rStyle w:val="auto-style21"/>
          <w:sz w:val="24"/>
          <w:szCs w:val="24"/>
        </w:rPr>
        <w:t>ye</w:t>
      </w:r>
      <w:r w:rsidR="004C1C68" w:rsidRPr="00D9163C">
        <w:rPr>
          <w:rStyle w:val="auto-style21"/>
          <w:sz w:val="24"/>
          <w:szCs w:val="24"/>
        </w:rPr>
        <w:t xml:space="preserve">; </w:t>
      </w:r>
      <w:r w:rsidR="004C1C68">
        <w:rPr>
          <w:rStyle w:val="auto-style21"/>
          <w:sz w:val="24"/>
          <w:szCs w:val="24"/>
        </w:rPr>
        <w:t>Synowiec</w:t>
      </w:r>
      <w:r w:rsidR="004C1C68" w:rsidRPr="00D9163C">
        <w:rPr>
          <w:rStyle w:val="auto-style21"/>
          <w:sz w:val="24"/>
          <w:szCs w:val="24"/>
        </w:rPr>
        <w:t xml:space="preserve">, </w:t>
      </w:r>
      <w:r w:rsidR="004C1C68">
        <w:rPr>
          <w:rStyle w:val="auto-style21"/>
          <w:sz w:val="24"/>
          <w:szCs w:val="24"/>
        </w:rPr>
        <w:t>aye</w:t>
      </w:r>
      <w:r w:rsidR="004C1C68" w:rsidRPr="00D9163C">
        <w:rPr>
          <w:rStyle w:val="auto-style21"/>
          <w:sz w:val="24"/>
          <w:szCs w:val="24"/>
        </w:rPr>
        <w:t>; Stock, aye; Kingsbury, a</w:t>
      </w:r>
      <w:r w:rsidR="004C1C68">
        <w:rPr>
          <w:rStyle w:val="auto-style21"/>
          <w:sz w:val="24"/>
          <w:szCs w:val="24"/>
        </w:rPr>
        <w:t>ye</w:t>
      </w:r>
      <w:r w:rsidR="004C1C68" w:rsidRPr="00D9163C">
        <w:rPr>
          <w:rStyle w:val="auto-style21"/>
          <w:sz w:val="24"/>
          <w:szCs w:val="24"/>
        </w:rPr>
        <w:t xml:space="preserve">; Klender </w:t>
      </w:r>
      <w:proofErr w:type="gramStart"/>
      <w:r w:rsidR="004C1C68" w:rsidRPr="00D9163C">
        <w:rPr>
          <w:rStyle w:val="auto-style21"/>
          <w:sz w:val="24"/>
          <w:szCs w:val="24"/>
        </w:rPr>
        <w:t>aye;.</w:t>
      </w:r>
      <w:proofErr w:type="gramEnd"/>
      <w:r w:rsidR="004C1C68" w:rsidRPr="00D9163C">
        <w:rPr>
          <w:rStyle w:val="auto-style21"/>
          <w:sz w:val="24"/>
          <w:szCs w:val="24"/>
        </w:rPr>
        <w:t xml:space="preserve"> Motion carried.</w:t>
      </w:r>
    </w:p>
    <w:p w:rsidR="00FE61D2" w:rsidRDefault="00FE61D2" w:rsidP="004C1C68">
      <w:pPr>
        <w:pStyle w:val="300"/>
        <w:rPr>
          <w:rStyle w:val="auto-style21"/>
          <w:sz w:val="24"/>
          <w:szCs w:val="24"/>
        </w:rPr>
      </w:pPr>
    </w:p>
    <w:p w:rsidR="001471BF" w:rsidRPr="00D9163C" w:rsidRDefault="001471BF" w:rsidP="001471BF">
      <w:pPr>
        <w:pStyle w:val="296"/>
        <w:rPr>
          <w:sz w:val="24"/>
          <w:szCs w:val="24"/>
        </w:rPr>
      </w:pPr>
      <w:r w:rsidRPr="00D9163C">
        <w:rPr>
          <w:sz w:val="24"/>
          <w:szCs w:val="24"/>
        </w:rPr>
        <w:t>ITEM 8.      DIRECTOR’S REPORT</w:t>
      </w:r>
    </w:p>
    <w:p w:rsidR="00DA067A" w:rsidRDefault="00AA03EC" w:rsidP="001471BF">
      <w:pPr>
        <w:pStyle w:val="296"/>
        <w:rPr>
          <w:sz w:val="24"/>
          <w:szCs w:val="24"/>
        </w:rPr>
      </w:pPr>
      <w:r>
        <w:rPr>
          <w:sz w:val="24"/>
          <w:szCs w:val="24"/>
        </w:rPr>
        <w:t>Director</w:t>
      </w:r>
      <w:r w:rsidR="00C81B43">
        <w:rPr>
          <w:sz w:val="24"/>
          <w:szCs w:val="24"/>
        </w:rPr>
        <w:t>,</w:t>
      </w:r>
      <w:r>
        <w:rPr>
          <w:sz w:val="24"/>
          <w:szCs w:val="24"/>
        </w:rPr>
        <w:t xml:space="preserve"> </w:t>
      </w:r>
      <w:r w:rsidR="00DA067A">
        <w:rPr>
          <w:sz w:val="24"/>
          <w:szCs w:val="24"/>
        </w:rPr>
        <w:t xml:space="preserve">Besancon reported that there are </w:t>
      </w:r>
      <w:r w:rsidR="00BA2F50">
        <w:rPr>
          <w:sz w:val="24"/>
          <w:szCs w:val="24"/>
        </w:rPr>
        <w:t>several</w:t>
      </w:r>
      <w:r w:rsidR="00DA067A">
        <w:rPr>
          <w:sz w:val="24"/>
          <w:szCs w:val="24"/>
        </w:rPr>
        <w:t xml:space="preserve"> people waiting on the books</w:t>
      </w:r>
      <w:r w:rsidR="00E84BA2">
        <w:rPr>
          <w:sz w:val="24"/>
          <w:szCs w:val="24"/>
        </w:rPr>
        <w:t>’</w:t>
      </w:r>
      <w:r w:rsidR="00DA067A">
        <w:rPr>
          <w:sz w:val="24"/>
          <w:szCs w:val="24"/>
        </w:rPr>
        <w:t xml:space="preserve"> hold lists.  There are issues with books being on hold due to </w:t>
      </w:r>
      <w:r w:rsidR="0043797F">
        <w:rPr>
          <w:sz w:val="24"/>
          <w:szCs w:val="24"/>
        </w:rPr>
        <w:t>someone</w:t>
      </w:r>
      <w:r w:rsidR="00DA067A">
        <w:rPr>
          <w:sz w:val="24"/>
          <w:szCs w:val="24"/>
        </w:rPr>
        <w:t xml:space="preserve"> already holding the book order. Most of these holds </w:t>
      </w:r>
      <w:r w:rsidR="00BA2F50">
        <w:rPr>
          <w:sz w:val="24"/>
          <w:szCs w:val="24"/>
        </w:rPr>
        <w:t>are</w:t>
      </w:r>
      <w:r w:rsidR="00DA067A">
        <w:rPr>
          <w:sz w:val="24"/>
          <w:szCs w:val="24"/>
        </w:rPr>
        <w:t xml:space="preserve"> </w:t>
      </w:r>
      <w:r w:rsidR="00BA2F50">
        <w:rPr>
          <w:sz w:val="24"/>
          <w:szCs w:val="24"/>
        </w:rPr>
        <w:t>for</w:t>
      </w:r>
      <w:r w:rsidR="00DA067A">
        <w:rPr>
          <w:sz w:val="24"/>
          <w:szCs w:val="24"/>
        </w:rPr>
        <w:t xml:space="preserve"> audio books. </w:t>
      </w:r>
      <w:r>
        <w:rPr>
          <w:sz w:val="24"/>
          <w:szCs w:val="24"/>
        </w:rPr>
        <w:t>Participants shared ideas</w:t>
      </w:r>
      <w:r w:rsidR="00DA067A">
        <w:rPr>
          <w:sz w:val="24"/>
          <w:szCs w:val="24"/>
        </w:rPr>
        <w:t xml:space="preserve"> on fulfilling patron’s needs </w:t>
      </w:r>
      <w:r>
        <w:rPr>
          <w:sz w:val="24"/>
          <w:szCs w:val="24"/>
        </w:rPr>
        <w:t>such as</w:t>
      </w:r>
      <w:r w:rsidR="00CB2B33">
        <w:rPr>
          <w:sz w:val="24"/>
          <w:szCs w:val="24"/>
        </w:rPr>
        <w:t>,</w:t>
      </w:r>
      <w:r>
        <w:rPr>
          <w:sz w:val="24"/>
          <w:szCs w:val="24"/>
        </w:rPr>
        <w:t xml:space="preserve"> </w:t>
      </w:r>
      <w:r w:rsidR="00DA067A">
        <w:rPr>
          <w:sz w:val="24"/>
          <w:szCs w:val="24"/>
        </w:rPr>
        <w:t>offering special offers, purchasing additional audio books for patrons, training staff regarding patrons ordering e-books/audio books.</w:t>
      </w:r>
    </w:p>
    <w:p w:rsidR="001C402A" w:rsidRDefault="001C402A" w:rsidP="001471BF">
      <w:pPr>
        <w:pStyle w:val="296"/>
        <w:rPr>
          <w:sz w:val="24"/>
          <w:szCs w:val="24"/>
        </w:rPr>
      </w:pPr>
      <w:r>
        <w:rPr>
          <w:sz w:val="24"/>
          <w:szCs w:val="24"/>
        </w:rPr>
        <w:t>Rock</w:t>
      </w:r>
      <w:r w:rsidR="00A9643A">
        <w:rPr>
          <w:sz w:val="24"/>
          <w:szCs w:val="24"/>
        </w:rPr>
        <w:t>well stated that funds are available for several of these suggestions.</w:t>
      </w:r>
    </w:p>
    <w:p w:rsidR="009F4DC1" w:rsidRDefault="000F26E7" w:rsidP="001471BF">
      <w:pPr>
        <w:pStyle w:val="296"/>
        <w:rPr>
          <w:sz w:val="24"/>
          <w:szCs w:val="24"/>
        </w:rPr>
      </w:pPr>
      <w:r>
        <w:rPr>
          <w:sz w:val="24"/>
          <w:szCs w:val="24"/>
        </w:rPr>
        <w:t>Q</w:t>
      </w:r>
      <w:r w:rsidR="009F4DC1">
        <w:rPr>
          <w:sz w:val="24"/>
          <w:szCs w:val="24"/>
        </w:rPr>
        <w:t>uestions were shared regarding a reduction in revenue, cost of new van, upgrades on the copiers.</w:t>
      </w:r>
    </w:p>
    <w:p w:rsidR="0043797F" w:rsidRPr="00D9163C" w:rsidRDefault="0043797F" w:rsidP="001471BF">
      <w:pPr>
        <w:pStyle w:val="296"/>
        <w:rPr>
          <w:sz w:val="24"/>
          <w:szCs w:val="24"/>
        </w:rPr>
      </w:pPr>
    </w:p>
    <w:p w:rsidR="001471BF" w:rsidRPr="00D9163C" w:rsidRDefault="001471BF" w:rsidP="001471BF">
      <w:pPr>
        <w:pStyle w:val="296"/>
        <w:rPr>
          <w:sz w:val="24"/>
          <w:szCs w:val="24"/>
        </w:rPr>
      </w:pPr>
      <w:r w:rsidRPr="00D9163C">
        <w:rPr>
          <w:sz w:val="24"/>
          <w:szCs w:val="24"/>
        </w:rPr>
        <w:t>ITEM 9.    OLD BUSINESS</w:t>
      </w:r>
    </w:p>
    <w:p w:rsidR="001471BF" w:rsidRPr="00D9163C" w:rsidRDefault="001471BF" w:rsidP="001471BF">
      <w:pPr>
        <w:pStyle w:val="300"/>
        <w:rPr>
          <w:sz w:val="24"/>
          <w:szCs w:val="24"/>
        </w:rPr>
      </w:pPr>
      <w:r w:rsidRPr="00D9163C">
        <w:rPr>
          <w:sz w:val="24"/>
          <w:szCs w:val="24"/>
        </w:rPr>
        <w:t>9A.       HORIZON, MERIT, USF AND MELCAT UPDATES</w:t>
      </w:r>
    </w:p>
    <w:p w:rsidR="001471BF" w:rsidRDefault="00C81B43" w:rsidP="00FB1FE8">
      <w:pPr>
        <w:pStyle w:val="300"/>
        <w:rPr>
          <w:sz w:val="24"/>
          <w:szCs w:val="24"/>
        </w:rPr>
      </w:pPr>
      <w:r>
        <w:rPr>
          <w:sz w:val="24"/>
          <w:szCs w:val="24"/>
        </w:rPr>
        <w:t>Director, Besancon</w:t>
      </w:r>
      <w:r w:rsidR="00F65B7E">
        <w:rPr>
          <w:sz w:val="24"/>
          <w:szCs w:val="24"/>
        </w:rPr>
        <w:t xml:space="preserve"> reported issues with the </w:t>
      </w:r>
      <w:proofErr w:type="spellStart"/>
      <w:r w:rsidR="00F65B7E">
        <w:rPr>
          <w:sz w:val="24"/>
          <w:szCs w:val="24"/>
        </w:rPr>
        <w:t>BibleoApp</w:t>
      </w:r>
      <w:proofErr w:type="spellEnd"/>
      <w:r w:rsidR="00BC6B3B">
        <w:rPr>
          <w:sz w:val="24"/>
          <w:szCs w:val="24"/>
        </w:rPr>
        <w:t xml:space="preserve"> and not wanting patrons to become discouraged with the </w:t>
      </w:r>
      <w:r>
        <w:rPr>
          <w:sz w:val="24"/>
          <w:szCs w:val="24"/>
        </w:rPr>
        <w:t>program</w:t>
      </w:r>
      <w:r w:rsidR="00BC6B3B">
        <w:rPr>
          <w:sz w:val="24"/>
          <w:szCs w:val="24"/>
        </w:rPr>
        <w:t xml:space="preserve">.  Besancon recommended the District go forward with the start of </w:t>
      </w:r>
      <w:proofErr w:type="spellStart"/>
      <w:r w:rsidR="00BC6B3B">
        <w:rPr>
          <w:sz w:val="24"/>
          <w:szCs w:val="24"/>
        </w:rPr>
        <w:t>BibleCore</w:t>
      </w:r>
      <w:proofErr w:type="spellEnd"/>
      <w:r>
        <w:rPr>
          <w:sz w:val="24"/>
          <w:szCs w:val="24"/>
        </w:rPr>
        <w:t xml:space="preserve"> stating that although</w:t>
      </w:r>
      <w:r w:rsidR="00BC6B3B">
        <w:rPr>
          <w:sz w:val="24"/>
          <w:szCs w:val="24"/>
        </w:rPr>
        <w:t>.</w:t>
      </w:r>
      <w:r>
        <w:rPr>
          <w:sz w:val="24"/>
          <w:szCs w:val="24"/>
        </w:rPr>
        <w:t>i</w:t>
      </w:r>
      <w:r w:rsidR="00BC6B3B">
        <w:rPr>
          <w:sz w:val="24"/>
          <w:szCs w:val="24"/>
        </w:rPr>
        <w:t>t is difficult</w:t>
      </w:r>
      <w:r>
        <w:rPr>
          <w:sz w:val="24"/>
          <w:szCs w:val="24"/>
        </w:rPr>
        <w:t xml:space="preserve"> to work through the kinks, it is</w:t>
      </w:r>
      <w:r w:rsidR="00BC6B3B">
        <w:rPr>
          <w:sz w:val="24"/>
          <w:szCs w:val="24"/>
        </w:rPr>
        <w:t xml:space="preserve"> easier than Enterprise.</w:t>
      </w:r>
    </w:p>
    <w:p w:rsidR="00C3365C" w:rsidRDefault="00C3365C" w:rsidP="00FB1FE8">
      <w:pPr>
        <w:pStyle w:val="300"/>
        <w:rPr>
          <w:sz w:val="24"/>
          <w:szCs w:val="24"/>
        </w:rPr>
      </w:pPr>
      <w:r w:rsidRPr="00BC57BC">
        <w:rPr>
          <w:b/>
          <w:sz w:val="24"/>
          <w:szCs w:val="24"/>
        </w:rPr>
        <w:t>Outside Consultant Update</w:t>
      </w:r>
      <w:r>
        <w:rPr>
          <w:sz w:val="24"/>
          <w:szCs w:val="24"/>
        </w:rPr>
        <w:t xml:space="preserve">: Besancon </w:t>
      </w:r>
      <w:r w:rsidR="00E84BA2">
        <w:rPr>
          <w:sz w:val="24"/>
          <w:szCs w:val="24"/>
        </w:rPr>
        <w:t>is starting to get in touch with outside consultants and will update more on next meeting.</w:t>
      </w:r>
    </w:p>
    <w:p w:rsidR="00F0543B" w:rsidRPr="00BC57BC" w:rsidRDefault="00BC6B3B" w:rsidP="00FB1FE8">
      <w:pPr>
        <w:pStyle w:val="300"/>
        <w:rPr>
          <w:b/>
          <w:bCs/>
          <w:sz w:val="24"/>
          <w:szCs w:val="24"/>
        </w:rPr>
      </w:pPr>
      <w:r>
        <w:rPr>
          <w:sz w:val="24"/>
          <w:szCs w:val="24"/>
        </w:rPr>
        <w:t xml:space="preserve">Motion to proceed with the use of </w:t>
      </w:r>
      <w:proofErr w:type="spellStart"/>
      <w:r>
        <w:rPr>
          <w:sz w:val="24"/>
          <w:szCs w:val="24"/>
        </w:rPr>
        <w:t>BibleoCore</w:t>
      </w:r>
      <w:proofErr w:type="spellEnd"/>
      <w:r>
        <w:rPr>
          <w:sz w:val="24"/>
          <w:szCs w:val="24"/>
        </w:rPr>
        <w:t xml:space="preserve"> as a search engine. </w:t>
      </w:r>
      <w:r w:rsidR="00735C90">
        <w:rPr>
          <w:sz w:val="24"/>
          <w:szCs w:val="24"/>
        </w:rPr>
        <w:t>Klender moved</w:t>
      </w:r>
      <w:r w:rsidR="00A33A42">
        <w:rPr>
          <w:sz w:val="24"/>
          <w:szCs w:val="24"/>
        </w:rPr>
        <w:t>.</w:t>
      </w:r>
      <w:r w:rsidR="00735C90">
        <w:rPr>
          <w:sz w:val="24"/>
          <w:szCs w:val="24"/>
        </w:rPr>
        <w:t xml:space="preserve"> Eyer seconded</w:t>
      </w:r>
      <w:r w:rsidR="00A33A42">
        <w:rPr>
          <w:sz w:val="24"/>
          <w:szCs w:val="24"/>
        </w:rPr>
        <w:t>.</w:t>
      </w:r>
      <w:r w:rsidR="00735C90">
        <w:rPr>
          <w:sz w:val="24"/>
          <w:szCs w:val="24"/>
        </w:rPr>
        <w:t xml:space="preserve"> </w:t>
      </w:r>
      <w:r w:rsidR="00A33A42">
        <w:rPr>
          <w:sz w:val="24"/>
          <w:szCs w:val="24"/>
        </w:rPr>
        <w:t>A</w:t>
      </w:r>
      <w:r w:rsidR="00735C90">
        <w:rPr>
          <w:sz w:val="24"/>
          <w:szCs w:val="24"/>
        </w:rPr>
        <w:t xml:space="preserve">ll approved.   </w:t>
      </w:r>
      <w:r w:rsidR="00735C90" w:rsidRPr="00D9163C">
        <w:rPr>
          <w:rStyle w:val="auto-style21"/>
          <w:sz w:val="24"/>
          <w:szCs w:val="24"/>
        </w:rPr>
        <w:t xml:space="preserve">A roll call vote was taken as follows:  </w:t>
      </w:r>
      <w:r w:rsidR="00735C90">
        <w:rPr>
          <w:rStyle w:val="auto-style21"/>
          <w:sz w:val="24"/>
          <w:szCs w:val="24"/>
        </w:rPr>
        <w:t>Van Brenk</w:t>
      </w:r>
      <w:r w:rsidR="00735C90" w:rsidRPr="00D9163C">
        <w:rPr>
          <w:rStyle w:val="auto-style21"/>
          <w:sz w:val="24"/>
          <w:szCs w:val="24"/>
        </w:rPr>
        <w:t xml:space="preserve">, absent; </w:t>
      </w:r>
      <w:r w:rsidR="00735C90">
        <w:rPr>
          <w:rStyle w:val="auto-style21"/>
          <w:sz w:val="24"/>
          <w:szCs w:val="24"/>
        </w:rPr>
        <w:t xml:space="preserve">Brown, aye; </w:t>
      </w:r>
      <w:r w:rsidR="00735C90" w:rsidRPr="00D9163C">
        <w:rPr>
          <w:rStyle w:val="auto-style21"/>
          <w:sz w:val="24"/>
          <w:szCs w:val="24"/>
        </w:rPr>
        <w:t xml:space="preserve">Eyer, </w:t>
      </w:r>
      <w:r w:rsidR="00735C90">
        <w:rPr>
          <w:rStyle w:val="auto-style21"/>
          <w:sz w:val="24"/>
          <w:szCs w:val="24"/>
        </w:rPr>
        <w:t>aye</w:t>
      </w:r>
      <w:r w:rsidR="00735C90" w:rsidRPr="00D9163C">
        <w:rPr>
          <w:rStyle w:val="auto-style21"/>
          <w:sz w:val="24"/>
          <w:szCs w:val="24"/>
        </w:rPr>
        <w:t>; Rockwell, a</w:t>
      </w:r>
      <w:r w:rsidR="00735C90">
        <w:rPr>
          <w:rStyle w:val="auto-style21"/>
          <w:sz w:val="24"/>
          <w:szCs w:val="24"/>
        </w:rPr>
        <w:t>ye</w:t>
      </w:r>
      <w:r w:rsidR="00735C90" w:rsidRPr="00D9163C">
        <w:rPr>
          <w:rStyle w:val="auto-style21"/>
          <w:sz w:val="24"/>
          <w:szCs w:val="24"/>
        </w:rPr>
        <w:t xml:space="preserve">; </w:t>
      </w:r>
      <w:r w:rsidR="00735C90">
        <w:rPr>
          <w:rStyle w:val="auto-style21"/>
          <w:sz w:val="24"/>
          <w:szCs w:val="24"/>
        </w:rPr>
        <w:t>Synowiec</w:t>
      </w:r>
      <w:r w:rsidR="00735C90" w:rsidRPr="00D9163C">
        <w:rPr>
          <w:rStyle w:val="auto-style21"/>
          <w:sz w:val="24"/>
          <w:szCs w:val="24"/>
        </w:rPr>
        <w:t xml:space="preserve">, </w:t>
      </w:r>
      <w:r w:rsidR="00735C90">
        <w:rPr>
          <w:rStyle w:val="auto-style21"/>
          <w:sz w:val="24"/>
          <w:szCs w:val="24"/>
        </w:rPr>
        <w:t>aye</w:t>
      </w:r>
      <w:r w:rsidR="00735C90" w:rsidRPr="00D9163C">
        <w:rPr>
          <w:rStyle w:val="auto-style21"/>
          <w:sz w:val="24"/>
          <w:szCs w:val="24"/>
        </w:rPr>
        <w:t>; Stock, aye; Kingsbury, a</w:t>
      </w:r>
      <w:r w:rsidR="00735C90">
        <w:rPr>
          <w:rStyle w:val="auto-style21"/>
          <w:sz w:val="24"/>
          <w:szCs w:val="24"/>
        </w:rPr>
        <w:t>ye</w:t>
      </w:r>
      <w:r w:rsidR="00735C90" w:rsidRPr="00D9163C">
        <w:rPr>
          <w:rStyle w:val="auto-style21"/>
          <w:sz w:val="24"/>
          <w:szCs w:val="24"/>
        </w:rPr>
        <w:t xml:space="preserve">; Klender </w:t>
      </w:r>
      <w:proofErr w:type="gramStart"/>
      <w:r w:rsidR="00735C90" w:rsidRPr="00D9163C">
        <w:rPr>
          <w:rStyle w:val="auto-style21"/>
          <w:sz w:val="24"/>
          <w:szCs w:val="24"/>
        </w:rPr>
        <w:t>aye;.</w:t>
      </w:r>
      <w:proofErr w:type="gramEnd"/>
      <w:r w:rsidR="00735C90" w:rsidRPr="00D9163C">
        <w:rPr>
          <w:rStyle w:val="auto-style21"/>
          <w:sz w:val="24"/>
          <w:szCs w:val="24"/>
        </w:rPr>
        <w:t>  Motion carried.</w:t>
      </w:r>
    </w:p>
    <w:p w:rsidR="00CE2CB2" w:rsidRDefault="00CE2CB2" w:rsidP="009E4FD2">
      <w:pPr>
        <w:pStyle w:val="300"/>
        <w:rPr>
          <w:rStyle w:val="auto-style21"/>
          <w:sz w:val="24"/>
          <w:szCs w:val="24"/>
        </w:rPr>
      </w:pPr>
    </w:p>
    <w:p w:rsidR="009046DF" w:rsidRDefault="0088032D" w:rsidP="009E4FD2">
      <w:pPr>
        <w:pStyle w:val="300"/>
        <w:rPr>
          <w:sz w:val="24"/>
          <w:szCs w:val="24"/>
        </w:rPr>
      </w:pPr>
      <w:r w:rsidRPr="00D9163C">
        <w:rPr>
          <w:sz w:val="24"/>
          <w:szCs w:val="24"/>
        </w:rPr>
        <w:t>9</w:t>
      </w:r>
      <w:r w:rsidR="00BC57BC">
        <w:rPr>
          <w:sz w:val="24"/>
          <w:szCs w:val="24"/>
        </w:rPr>
        <w:t>B</w:t>
      </w:r>
      <w:r w:rsidRPr="00D9163C">
        <w:rPr>
          <w:sz w:val="24"/>
          <w:szCs w:val="24"/>
        </w:rPr>
        <w:t xml:space="preserve">.       </w:t>
      </w:r>
      <w:r w:rsidR="00002EF3">
        <w:rPr>
          <w:sz w:val="24"/>
          <w:szCs w:val="24"/>
        </w:rPr>
        <w:t>FINES AND FEE FORGIVENESS</w:t>
      </w:r>
    </w:p>
    <w:p w:rsidR="00023728" w:rsidRDefault="00E84BA2" w:rsidP="00023728">
      <w:pPr>
        <w:pStyle w:val="300"/>
        <w:rPr>
          <w:sz w:val="24"/>
          <w:szCs w:val="24"/>
        </w:rPr>
      </w:pPr>
      <w:r>
        <w:rPr>
          <w:sz w:val="24"/>
          <w:szCs w:val="24"/>
        </w:rPr>
        <w:t>Waiting for VLC to complete task.</w:t>
      </w:r>
      <w:r w:rsidR="00C3365C">
        <w:rPr>
          <w:sz w:val="24"/>
          <w:szCs w:val="24"/>
        </w:rPr>
        <w:t xml:space="preserve"> </w:t>
      </w:r>
    </w:p>
    <w:p w:rsidR="00C3365C" w:rsidRDefault="00C3365C" w:rsidP="00023728">
      <w:pPr>
        <w:pStyle w:val="300"/>
        <w:rPr>
          <w:rStyle w:val="auto-style21"/>
          <w:sz w:val="24"/>
          <w:szCs w:val="24"/>
        </w:rPr>
      </w:pPr>
    </w:p>
    <w:p w:rsidR="001471BF" w:rsidRPr="00D9163C" w:rsidRDefault="001471BF" w:rsidP="001471BF">
      <w:pPr>
        <w:pStyle w:val="296"/>
        <w:rPr>
          <w:sz w:val="24"/>
          <w:szCs w:val="24"/>
        </w:rPr>
      </w:pPr>
      <w:r w:rsidRPr="00D9163C">
        <w:rPr>
          <w:sz w:val="24"/>
          <w:szCs w:val="24"/>
        </w:rPr>
        <w:t>ITEM 10. NEW BUSINESS</w:t>
      </w:r>
    </w:p>
    <w:p w:rsidR="00C9512A" w:rsidRDefault="00C9512A" w:rsidP="00C9512A">
      <w:pPr>
        <w:pStyle w:val="300"/>
        <w:rPr>
          <w:sz w:val="24"/>
          <w:szCs w:val="24"/>
        </w:rPr>
      </w:pPr>
      <w:r>
        <w:rPr>
          <w:sz w:val="24"/>
          <w:szCs w:val="24"/>
        </w:rPr>
        <w:t>10A</w:t>
      </w:r>
      <w:r w:rsidRPr="00D9163C">
        <w:rPr>
          <w:sz w:val="24"/>
          <w:szCs w:val="24"/>
        </w:rPr>
        <w:t>.      </w:t>
      </w:r>
      <w:r w:rsidR="00205EE7">
        <w:rPr>
          <w:sz w:val="24"/>
          <w:szCs w:val="24"/>
        </w:rPr>
        <w:t>Acceptance of the Audit for Fiscal Year 2023</w:t>
      </w:r>
    </w:p>
    <w:p w:rsidR="00B51C22" w:rsidRDefault="00B51C22" w:rsidP="00B51C22">
      <w:pPr>
        <w:pStyle w:val="300"/>
        <w:rPr>
          <w:rStyle w:val="auto-style21"/>
          <w:sz w:val="24"/>
          <w:szCs w:val="24"/>
        </w:rPr>
      </w:pPr>
      <w:r w:rsidRPr="00E2191C">
        <w:rPr>
          <w:b/>
          <w:sz w:val="24"/>
          <w:szCs w:val="24"/>
        </w:rPr>
        <w:t>Synowiec approved/Brown Second</w:t>
      </w:r>
      <w:r>
        <w:rPr>
          <w:sz w:val="24"/>
          <w:szCs w:val="24"/>
        </w:rPr>
        <w:t xml:space="preserve">. </w:t>
      </w:r>
      <w:r w:rsidRPr="00D9163C">
        <w:rPr>
          <w:rStyle w:val="auto-style21"/>
          <w:sz w:val="24"/>
          <w:szCs w:val="24"/>
        </w:rPr>
        <w:t>Brown</w:t>
      </w:r>
      <w:r>
        <w:rPr>
          <w:rStyle w:val="auto-style21"/>
          <w:sz w:val="24"/>
          <w:szCs w:val="24"/>
        </w:rPr>
        <w:t>, aye</w:t>
      </w:r>
      <w:r w:rsidRPr="00D9163C">
        <w:rPr>
          <w:rStyle w:val="auto-style21"/>
          <w:sz w:val="24"/>
          <w:szCs w:val="24"/>
        </w:rPr>
        <w:t xml:space="preserve">; Eyer, </w:t>
      </w:r>
      <w:r>
        <w:rPr>
          <w:rStyle w:val="auto-style21"/>
          <w:sz w:val="24"/>
          <w:szCs w:val="24"/>
        </w:rPr>
        <w:t>aye</w:t>
      </w:r>
      <w:r w:rsidRPr="00D9163C">
        <w:rPr>
          <w:rStyle w:val="auto-style21"/>
          <w:sz w:val="24"/>
          <w:szCs w:val="24"/>
        </w:rPr>
        <w:t>; Rockwell, a</w:t>
      </w:r>
      <w:r>
        <w:rPr>
          <w:rStyle w:val="auto-style21"/>
          <w:sz w:val="24"/>
          <w:szCs w:val="24"/>
        </w:rPr>
        <w:t>ye</w:t>
      </w:r>
      <w:r w:rsidRPr="00D9163C">
        <w:rPr>
          <w:rStyle w:val="auto-style21"/>
          <w:sz w:val="24"/>
          <w:szCs w:val="24"/>
        </w:rPr>
        <w:t xml:space="preserve">; </w:t>
      </w:r>
      <w:r>
        <w:rPr>
          <w:rStyle w:val="auto-style21"/>
          <w:sz w:val="24"/>
          <w:szCs w:val="24"/>
        </w:rPr>
        <w:t>Synowiec</w:t>
      </w:r>
      <w:r w:rsidRPr="00D9163C">
        <w:rPr>
          <w:rStyle w:val="auto-style21"/>
          <w:sz w:val="24"/>
          <w:szCs w:val="24"/>
        </w:rPr>
        <w:t xml:space="preserve">, </w:t>
      </w:r>
      <w:r>
        <w:rPr>
          <w:rStyle w:val="auto-style21"/>
          <w:sz w:val="24"/>
          <w:szCs w:val="24"/>
        </w:rPr>
        <w:t>aye</w:t>
      </w:r>
      <w:r w:rsidRPr="00D9163C">
        <w:rPr>
          <w:rStyle w:val="auto-style21"/>
          <w:sz w:val="24"/>
          <w:szCs w:val="24"/>
        </w:rPr>
        <w:t>; Stock, aye; Kingsbury, a</w:t>
      </w:r>
      <w:r>
        <w:rPr>
          <w:rStyle w:val="auto-style21"/>
          <w:sz w:val="24"/>
          <w:szCs w:val="24"/>
        </w:rPr>
        <w:t>ye</w:t>
      </w:r>
      <w:r w:rsidRPr="00D9163C">
        <w:rPr>
          <w:rStyle w:val="auto-style21"/>
          <w:sz w:val="24"/>
          <w:szCs w:val="24"/>
        </w:rPr>
        <w:t xml:space="preserve">; Klender aye; </w:t>
      </w:r>
      <w:r>
        <w:rPr>
          <w:rStyle w:val="auto-style21"/>
          <w:sz w:val="24"/>
          <w:szCs w:val="24"/>
        </w:rPr>
        <w:t>Van Brenk, absent</w:t>
      </w:r>
      <w:r w:rsidRPr="00D9163C">
        <w:rPr>
          <w:rStyle w:val="auto-style21"/>
          <w:sz w:val="24"/>
          <w:szCs w:val="24"/>
        </w:rPr>
        <w:t>.  Motion carried.</w:t>
      </w:r>
    </w:p>
    <w:p w:rsidR="00691BAA" w:rsidRPr="00D9163C" w:rsidRDefault="00691BAA" w:rsidP="00C9512A">
      <w:pPr>
        <w:pStyle w:val="300"/>
        <w:rPr>
          <w:sz w:val="24"/>
          <w:szCs w:val="24"/>
        </w:rPr>
      </w:pPr>
    </w:p>
    <w:p w:rsidR="00EA0889" w:rsidRPr="00444582" w:rsidRDefault="00D3722D" w:rsidP="00C07569">
      <w:pPr>
        <w:pStyle w:val="300"/>
        <w:rPr>
          <w:rStyle w:val="auto-style21"/>
          <w:sz w:val="24"/>
          <w:szCs w:val="24"/>
        </w:rPr>
      </w:pPr>
      <w:r w:rsidRPr="00D9163C">
        <w:rPr>
          <w:sz w:val="24"/>
          <w:szCs w:val="24"/>
        </w:rPr>
        <w:t>10</w:t>
      </w:r>
      <w:r w:rsidR="007359A8">
        <w:rPr>
          <w:sz w:val="24"/>
          <w:szCs w:val="24"/>
        </w:rPr>
        <w:t>B</w:t>
      </w:r>
      <w:r w:rsidR="00FB1FE8">
        <w:rPr>
          <w:sz w:val="24"/>
          <w:szCs w:val="24"/>
        </w:rPr>
        <w:t>.</w:t>
      </w:r>
      <w:r w:rsidRPr="00D9163C">
        <w:rPr>
          <w:sz w:val="24"/>
          <w:szCs w:val="24"/>
        </w:rPr>
        <w:t xml:space="preserve">     </w:t>
      </w:r>
      <w:r w:rsidR="00205EE7">
        <w:rPr>
          <w:sz w:val="24"/>
          <w:szCs w:val="24"/>
        </w:rPr>
        <w:t xml:space="preserve">Authorization for Kari Besancon and JoAnn Edwards to become authorized business officers of TCM Bank – </w:t>
      </w:r>
      <w:r w:rsidR="0082573D">
        <w:rPr>
          <w:sz w:val="24"/>
          <w:szCs w:val="24"/>
        </w:rPr>
        <w:t>A</w:t>
      </w:r>
      <w:r w:rsidR="00B51C22">
        <w:rPr>
          <w:sz w:val="24"/>
          <w:szCs w:val="24"/>
        </w:rPr>
        <w:t>pproved</w:t>
      </w:r>
      <w:r w:rsidR="00205EE7">
        <w:rPr>
          <w:sz w:val="24"/>
          <w:szCs w:val="24"/>
        </w:rPr>
        <w:t>.</w:t>
      </w:r>
      <w:r w:rsidR="00B51C22">
        <w:rPr>
          <w:sz w:val="24"/>
          <w:szCs w:val="24"/>
        </w:rPr>
        <w:t xml:space="preserve"> </w:t>
      </w:r>
      <w:r w:rsidR="00B51C22" w:rsidRPr="0082573D">
        <w:rPr>
          <w:b/>
          <w:sz w:val="24"/>
          <w:szCs w:val="24"/>
        </w:rPr>
        <w:t>Stock moved, Eyer seconded</w:t>
      </w:r>
      <w:r w:rsidR="00B51C22">
        <w:rPr>
          <w:sz w:val="24"/>
          <w:szCs w:val="24"/>
        </w:rPr>
        <w:t xml:space="preserve">. </w:t>
      </w:r>
      <w:r w:rsidR="00B51C22" w:rsidRPr="00D9163C">
        <w:rPr>
          <w:rStyle w:val="auto-style21"/>
          <w:sz w:val="24"/>
          <w:szCs w:val="24"/>
        </w:rPr>
        <w:t>Brown</w:t>
      </w:r>
      <w:r w:rsidR="00B51C22">
        <w:rPr>
          <w:rStyle w:val="auto-style21"/>
          <w:sz w:val="24"/>
          <w:szCs w:val="24"/>
        </w:rPr>
        <w:t>, aye</w:t>
      </w:r>
      <w:r w:rsidR="00B51C22" w:rsidRPr="00D9163C">
        <w:rPr>
          <w:rStyle w:val="auto-style21"/>
          <w:sz w:val="24"/>
          <w:szCs w:val="24"/>
        </w:rPr>
        <w:t xml:space="preserve">; Eyer, </w:t>
      </w:r>
      <w:r w:rsidR="00B51C22">
        <w:rPr>
          <w:rStyle w:val="auto-style21"/>
          <w:sz w:val="24"/>
          <w:szCs w:val="24"/>
        </w:rPr>
        <w:t>aye</w:t>
      </w:r>
      <w:r w:rsidR="00B51C22" w:rsidRPr="00D9163C">
        <w:rPr>
          <w:rStyle w:val="auto-style21"/>
          <w:sz w:val="24"/>
          <w:szCs w:val="24"/>
        </w:rPr>
        <w:t>; Rockwell, a</w:t>
      </w:r>
      <w:r w:rsidR="00B51C22">
        <w:rPr>
          <w:rStyle w:val="auto-style21"/>
          <w:sz w:val="24"/>
          <w:szCs w:val="24"/>
        </w:rPr>
        <w:t>ye</w:t>
      </w:r>
      <w:r w:rsidR="00B51C22" w:rsidRPr="00D9163C">
        <w:rPr>
          <w:rStyle w:val="auto-style21"/>
          <w:sz w:val="24"/>
          <w:szCs w:val="24"/>
        </w:rPr>
        <w:t xml:space="preserve">; </w:t>
      </w:r>
      <w:r w:rsidR="00B51C22">
        <w:rPr>
          <w:rStyle w:val="auto-style21"/>
          <w:sz w:val="24"/>
          <w:szCs w:val="24"/>
        </w:rPr>
        <w:t>Synowiec</w:t>
      </w:r>
      <w:r w:rsidR="00B51C22" w:rsidRPr="00D9163C">
        <w:rPr>
          <w:rStyle w:val="auto-style21"/>
          <w:sz w:val="24"/>
          <w:szCs w:val="24"/>
        </w:rPr>
        <w:t xml:space="preserve">, </w:t>
      </w:r>
      <w:r w:rsidR="00B51C22">
        <w:rPr>
          <w:rStyle w:val="auto-style21"/>
          <w:sz w:val="24"/>
          <w:szCs w:val="24"/>
        </w:rPr>
        <w:t>aye</w:t>
      </w:r>
      <w:r w:rsidR="00B51C22" w:rsidRPr="00D9163C">
        <w:rPr>
          <w:rStyle w:val="auto-style21"/>
          <w:sz w:val="24"/>
          <w:szCs w:val="24"/>
        </w:rPr>
        <w:t>; Stock, aye; Kingsbury, a</w:t>
      </w:r>
      <w:r w:rsidR="00B51C22">
        <w:rPr>
          <w:rStyle w:val="auto-style21"/>
          <w:sz w:val="24"/>
          <w:szCs w:val="24"/>
        </w:rPr>
        <w:t>ye</w:t>
      </w:r>
      <w:r w:rsidR="00B51C22" w:rsidRPr="00D9163C">
        <w:rPr>
          <w:rStyle w:val="auto-style21"/>
          <w:sz w:val="24"/>
          <w:szCs w:val="24"/>
        </w:rPr>
        <w:t xml:space="preserve">; Klender aye; </w:t>
      </w:r>
      <w:r w:rsidR="00B51C22">
        <w:rPr>
          <w:rStyle w:val="auto-style21"/>
          <w:sz w:val="24"/>
          <w:szCs w:val="24"/>
        </w:rPr>
        <w:t>Van Brenk, absent</w:t>
      </w:r>
      <w:r w:rsidR="00B51C22" w:rsidRPr="00D9163C">
        <w:rPr>
          <w:rStyle w:val="auto-style21"/>
          <w:sz w:val="24"/>
          <w:szCs w:val="24"/>
        </w:rPr>
        <w:t>.  Motion carried.</w:t>
      </w:r>
    </w:p>
    <w:p w:rsidR="0045289E" w:rsidRDefault="0045289E" w:rsidP="001471BF">
      <w:pPr>
        <w:pStyle w:val="296"/>
        <w:rPr>
          <w:sz w:val="24"/>
          <w:szCs w:val="24"/>
        </w:rPr>
      </w:pPr>
    </w:p>
    <w:p w:rsidR="001471BF" w:rsidRDefault="001471BF" w:rsidP="001471BF">
      <w:pPr>
        <w:pStyle w:val="296"/>
        <w:rPr>
          <w:sz w:val="24"/>
          <w:szCs w:val="24"/>
        </w:rPr>
      </w:pPr>
      <w:r w:rsidRPr="00D9163C">
        <w:rPr>
          <w:sz w:val="24"/>
          <w:szCs w:val="24"/>
        </w:rPr>
        <w:t xml:space="preserve">ITEM 11. </w:t>
      </w:r>
      <w:r w:rsidR="008C79AA">
        <w:rPr>
          <w:sz w:val="24"/>
          <w:szCs w:val="24"/>
        </w:rPr>
        <w:t>ITEMS FOR NEXT AGENDA</w:t>
      </w:r>
    </w:p>
    <w:p w:rsidR="006679FC" w:rsidRDefault="00E84BA2" w:rsidP="001471BF">
      <w:pPr>
        <w:pStyle w:val="296"/>
        <w:rPr>
          <w:sz w:val="24"/>
          <w:szCs w:val="24"/>
        </w:rPr>
      </w:pPr>
      <w:r>
        <w:rPr>
          <w:sz w:val="24"/>
          <w:szCs w:val="24"/>
        </w:rPr>
        <w:t>None stated at this time.</w:t>
      </w:r>
    </w:p>
    <w:p w:rsidR="006679FC" w:rsidRDefault="006679FC" w:rsidP="001471BF">
      <w:pPr>
        <w:pStyle w:val="296"/>
        <w:rPr>
          <w:sz w:val="24"/>
          <w:szCs w:val="24"/>
        </w:rPr>
      </w:pPr>
    </w:p>
    <w:p w:rsidR="001471BF" w:rsidRPr="00D9163C" w:rsidRDefault="001471BF" w:rsidP="001471BF">
      <w:pPr>
        <w:pStyle w:val="296"/>
        <w:rPr>
          <w:sz w:val="24"/>
          <w:szCs w:val="24"/>
        </w:rPr>
      </w:pPr>
      <w:r w:rsidRPr="00D9163C">
        <w:rPr>
          <w:sz w:val="24"/>
          <w:szCs w:val="24"/>
        </w:rPr>
        <w:t>ITEM 12. ADJOURNMENT</w:t>
      </w:r>
    </w:p>
    <w:p w:rsidR="001471BF" w:rsidRDefault="00D367A4" w:rsidP="001471BF">
      <w:pPr>
        <w:pStyle w:val="296"/>
        <w:rPr>
          <w:bCs/>
          <w:sz w:val="24"/>
          <w:szCs w:val="24"/>
        </w:rPr>
      </w:pPr>
      <w:r w:rsidRPr="00D367A4">
        <w:rPr>
          <w:bCs/>
          <w:sz w:val="24"/>
          <w:szCs w:val="24"/>
        </w:rPr>
        <w:t xml:space="preserve">Chairperson </w:t>
      </w:r>
      <w:r w:rsidR="004D53F3">
        <w:rPr>
          <w:bCs/>
          <w:sz w:val="24"/>
          <w:szCs w:val="24"/>
        </w:rPr>
        <w:t xml:space="preserve">Rockwell adjourned the meeting at </w:t>
      </w:r>
      <w:r w:rsidR="004F4932">
        <w:rPr>
          <w:bCs/>
          <w:sz w:val="24"/>
          <w:szCs w:val="24"/>
        </w:rPr>
        <w:t>5</w:t>
      </w:r>
      <w:r w:rsidR="00BF1195">
        <w:rPr>
          <w:bCs/>
          <w:sz w:val="24"/>
          <w:szCs w:val="24"/>
        </w:rPr>
        <w:t>:</w:t>
      </w:r>
      <w:r w:rsidR="004F4932">
        <w:rPr>
          <w:bCs/>
          <w:sz w:val="24"/>
          <w:szCs w:val="24"/>
        </w:rPr>
        <w:t>35</w:t>
      </w:r>
      <w:r w:rsidR="004D53F3">
        <w:rPr>
          <w:bCs/>
          <w:sz w:val="24"/>
          <w:szCs w:val="24"/>
        </w:rPr>
        <w:t xml:space="preserve"> pm</w:t>
      </w:r>
    </w:p>
    <w:p w:rsidR="006679FC" w:rsidRPr="006679FC" w:rsidRDefault="006679FC" w:rsidP="006679FC">
      <w:pPr>
        <w:pStyle w:val="296"/>
        <w:rPr>
          <w:rStyle w:val="auto-style21"/>
          <w:b w:val="0"/>
          <w:sz w:val="24"/>
          <w:szCs w:val="24"/>
        </w:rPr>
      </w:pPr>
      <w:r w:rsidRPr="008F08F3">
        <w:rPr>
          <w:b/>
          <w:bCs/>
          <w:sz w:val="24"/>
          <w:szCs w:val="24"/>
        </w:rPr>
        <w:t>Eyer moved. Klender seconded</w:t>
      </w:r>
      <w:r>
        <w:rPr>
          <w:bCs/>
          <w:sz w:val="24"/>
          <w:szCs w:val="24"/>
        </w:rPr>
        <w:t xml:space="preserve">.  </w:t>
      </w:r>
      <w:r w:rsidRPr="00D9163C">
        <w:rPr>
          <w:rStyle w:val="auto-style21"/>
          <w:sz w:val="24"/>
          <w:szCs w:val="24"/>
        </w:rPr>
        <w:t>Brown</w:t>
      </w:r>
      <w:r>
        <w:rPr>
          <w:rStyle w:val="auto-style21"/>
          <w:sz w:val="24"/>
          <w:szCs w:val="24"/>
        </w:rPr>
        <w:t>, aye</w:t>
      </w:r>
      <w:r w:rsidRPr="00D9163C">
        <w:rPr>
          <w:rStyle w:val="auto-style21"/>
          <w:sz w:val="24"/>
          <w:szCs w:val="24"/>
        </w:rPr>
        <w:t xml:space="preserve">; Eyer, </w:t>
      </w:r>
      <w:r>
        <w:rPr>
          <w:rStyle w:val="auto-style21"/>
          <w:sz w:val="24"/>
          <w:szCs w:val="24"/>
        </w:rPr>
        <w:t>aye</w:t>
      </w:r>
      <w:r w:rsidRPr="00D9163C">
        <w:rPr>
          <w:rStyle w:val="auto-style21"/>
          <w:sz w:val="24"/>
          <w:szCs w:val="24"/>
        </w:rPr>
        <w:t>; Rockwell, a</w:t>
      </w:r>
      <w:r>
        <w:rPr>
          <w:rStyle w:val="auto-style21"/>
          <w:sz w:val="24"/>
          <w:szCs w:val="24"/>
        </w:rPr>
        <w:t>ye</w:t>
      </w:r>
      <w:r w:rsidRPr="00D9163C">
        <w:rPr>
          <w:rStyle w:val="auto-style21"/>
          <w:sz w:val="24"/>
          <w:szCs w:val="24"/>
        </w:rPr>
        <w:t xml:space="preserve">; </w:t>
      </w:r>
      <w:r>
        <w:rPr>
          <w:rStyle w:val="auto-style21"/>
          <w:sz w:val="24"/>
          <w:szCs w:val="24"/>
        </w:rPr>
        <w:t>Synowiec</w:t>
      </w:r>
      <w:r w:rsidRPr="00D9163C">
        <w:rPr>
          <w:rStyle w:val="auto-style21"/>
          <w:sz w:val="24"/>
          <w:szCs w:val="24"/>
        </w:rPr>
        <w:t xml:space="preserve">, </w:t>
      </w:r>
      <w:r>
        <w:rPr>
          <w:rStyle w:val="auto-style21"/>
          <w:sz w:val="24"/>
          <w:szCs w:val="24"/>
        </w:rPr>
        <w:t>aye</w:t>
      </w:r>
      <w:r w:rsidRPr="00D9163C">
        <w:rPr>
          <w:rStyle w:val="auto-style21"/>
          <w:sz w:val="24"/>
          <w:szCs w:val="24"/>
        </w:rPr>
        <w:t>; Stock, aye; Kingsbury, a</w:t>
      </w:r>
      <w:r>
        <w:rPr>
          <w:rStyle w:val="auto-style21"/>
          <w:sz w:val="24"/>
          <w:szCs w:val="24"/>
        </w:rPr>
        <w:t>ye</w:t>
      </w:r>
      <w:r w:rsidRPr="00D9163C">
        <w:rPr>
          <w:rStyle w:val="auto-style21"/>
          <w:sz w:val="24"/>
          <w:szCs w:val="24"/>
        </w:rPr>
        <w:t xml:space="preserve">; Klender aye; </w:t>
      </w:r>
      <w:r>
        <w:rPr>
          <w:rStyle w:val="auto-style21"/>
          <w:sz w:val="24"/>
          <w:szCs w:val="24"/>
        </w:rPr>
        <w:t>Van Brenk, absent</w:t>
      </w:r>
      <w:r w:rsidRPr="00D9163C">
        <w:rPr>
          <w:rStyle w:val="auto-style21"/>
          <w:sz w:val="24"/>
          <w:szCs w:val="24"/>
        </w:rPr>
        <w:t>.  Motion carried.</w:t>
      </w:r>
    </w:p>
    <w:p w:rsidR="006679FC" w:rsidRPr="00D367A4" w:rsidRDefault="006679FC" w:rsidP="001471BF">
      <w:pPr>
        <w:pStyle w:val="296"/>
        <w:rPr>
          <w:bCs/>
          <w:sz w:val="24"/>
          <w:szCs w:val="24"/>
        </w:rPr>
      </w:pPr>
    </w:p>
    <w:p w:rsidR="001471BF" w:rsidRPr="00D9163C" w:rsidRDefault="001471BF" w:rsidP="001471BF">
      <w:pPr>
        <w:pStyle w:val="296"/>
        <w:rPr>
          <w:sz w:val="24"/>
          <w:szCs w:val="24"/>
        </w:rPr>
      </w:pPr>
      <w:r w:rsidRPr="00D9163C">
        <w:rPr>
          <w:b/>
          <w:bCs/>
          <w:sz w:val="24"/>
          <w:szCs w:val="24"/>
        </w:rPr>
        <w:t> </w:t>
      </w:r>
    </w:p>
    <w:p w:rsidR="001471BF" w:rsidRPr="00D9163C" w:rsidRDefault="001471BF" w:rsidP="001471BF">
      <w:pPr>
        <w:pStyle w:val="296"/>
        <w:rPr>
          <w:sz w:val="24"/>
          <w:szCs w:val="24"/>
        </w:rPr>
      </w:pPr>
      <w:r w:rsidRPr="00D9163C">
        <w:rPr>
          <w:sz w:val="24"/>
          <w:szCs w:val="24"/>
        </w:rPr>
        <w:t>Respectfully submitted,</w:t>
      </w:r>
    </w:p>
    <w:p w:rsidR="001471BF" w:rsidRPr="00D9163C" w:rsidRDefault="001471BF" w:rsidP="001471BF">
      <w:pPr>
        <w:pStyle w:val="296"/>
        <w:rPr>
          <w:sz w:val="24"/>
          <w:szCs w:val="24"/>
        </w:rPr>
      </w:pPr>
      <w:r w:rsidRPr="00D9163C">
        <w:rPr>
          <w:sz w:val="24"/>
          <w:szCs w:val="24"/>
        </w:rPr>
        <w:t> </w:t>
      </w:r>
    </w:p>
    <w:p w:rsidR="001471BF" w:rsidRDefault="001471BF" w:rsidP="001471BF">
      <w:pPr>
        <w:pStyle w:val="296"/>
        <w:rPr>
          <w:sz w:val="24"/>
          <w:szCs w:val="24"/>
        </w:rPr>
      </w:pPr>
      <w:r w:rsidRPr="00D9163C">
        <w:rPr>
          <w:sz w:val="24"/>
          <w:szCs w:val="24"/>
        </w:rPr>
        <w:t> </w:t>
      </w:r>
    </w:p>
    <w:p w:rsidR="006679FC" w:rsidRPr="00D9163C" w:rsidRDefault="006679FC" w:rsidP="001471BF">
      <w:pPr>
        <w:pStyle w:val="296"/>
        <w:rPr>
          <w:sz w:val="24"/>
          <w:szCs w:val="24"/>
        </w:rPr>
      </w:pPr>
      <w:r>
        <w:rPr>
          <w:sz w:val="24"/>
          <w:szCs w:val="24"/>
        </w:rPr>
        <w:t>JoAnn Edwards</w:t>
      </w:r>
    </w:p>
    <w:p w:rsidR="00705857" w:rsidRDefault="001471BF" w:rsidP="008860FF">
      <w:pPr>
        <w:pStyle w:val="296"/>
        <w:rPr>
          <w:sz w:val="24"/>
          <w:szCs w:val="24"/>
        </w:rPr>
      </w:pPr>
      <w:r w:rsidRPr="00D9163C">
        <w:rPr>
          <w:sz w:val="24"/>
          <w:szCs w:val="24"/>
        </w:rPr>
        <w:t>Recording Secretary</w:t>
      </w:r>
    </w:p>
    <w:p w:rsidR="001D333D" w:rsidRPr="00682957" w:rsidRDefault="001D333D" w:rsidP="001D333D">
      <w:pPr>
        <w:pStyle w:val="NoSpacing"/>
        <w:spacing w:line="276" w:lineRule="auto"/>
        <w:jc w:val="center"/>
        <w:rPr>
          <w:sz w:val="20"/>
          <w:szCs w:val="20"/>
        </w:rPr>
      </w:pPr>
      <w:r w:rsidRPr="00682957">
        <w:rPr>
          <w:sz w:val="20"/>
          <w:szCs w:val="20"/>
        </w:rPr>
        <w:lastRenderedPageBreak/>
        <w:t xml:space="preserve">A quorum of </w:t>
      </w:r>
      <w:r w:rsidRPr="00682957">
        <w:rPr>
          <w:b/>
          <w:bCs/>
          <w:sz w:val="20"/>
          <w:szCs w:val="20"/>
          <w:u w:val="single"/>
        </w:rPr>
        <w:t>five</w:t>
      </w:r>
      <w:r w:rsidRPr="00682957">
        <w:rPr>
          <w:sz w:val="20"/>
          <w:szCs w:val="20"/>
        </w:rPr>
        <w:t xml:space="preserve"> is needed to conduct business.</w:t>
      </w:r>
    </w:p>
    <w:p w:rsidR="001D333D" w:rsidRPr="00682957" w:rsidRDefault="001D333D" w:rsidP="001D333D">
      <w:pPr>
        <w:pStyle w:val="NoSpacing"/>
        <w:spacing w:line="276" w:lineRule="auto"/>
        <w:jc w:val="center"/>
        <w:rPr>
          <w:sz w:val="20"/>
          <w:szCs w:val="20"/>
        </w:rPr>
      </w:pPr>
      <w:r w:rsidRPr="00682957">
        <w:rPr>
          <w:sz w:val="20"/>
          <w:szCs w:val="20"/>
        </w:rPr>
        <w:t xml:space="preserve">If you cannot attend or need directions, please call Kari or </w:t>
      </w:r>
      <w:r>
        <w:rPr>
          <w:sz w:val="20"/>
          <w:szCs w:val="20"/>
        </w:rPr>
        <w:t>JoAnn</w:t>
      </w:r>
      <w:r w:rsidRPr="00682957">
        <w:rPr>
          <w:sz w:val="20"/>
          <w:szCs w:val="20"/>
        </w:rPr>
        <w:t xml:space="preserve"> at 989-362-2651.</w:t>
      </w:r>
    </w:p>
    <w:p w:rsidR="001D333D" w:rsidRPr="00682957" w:rsidRDefault="001D333D" w:rsidP="001D333D">
      <w:pPr>
        <w:pStyle w:val="NoSpacing"/>
        <w:spacing w:line="276" w:lineRule="auto"/>
        <w:jc w:val="center"/>
        <w:rPr>
          <w:b/>
          <w:sz w:val="20"/>
          <w:szCs w:val="20"/>
        </w:rPr>
      </w:pPr>
      <w:r w:rsidRPr="00682957">
        <w:rPr>
          <w:b/>
          <w:sz w:val="20"/>
          <w:szCs w:val="20"/>
        </w:rPr>
        <w:t>PLEASE BRING YOUR CALENDARS/PLANNERS.</w:t>
      </w:r>
    </w:p>
    <w:p w:rsidR="001D333D" w:rsidRPr="00682957" w:rsidRDefault="001D333D" w:rsidP="001D333D">
      <w:pPr>
        <w:pStyle w:val="NoSpacing"/>
        <w:spacing w:line="276" w:lineRule="auto"/>
        <w:jc w:val="center"/>
        <w:rPr>
          <w:b/>
          <w:sz w:val="10"/>
          <w:szCs w:val="10"/>
        </w:rPr>
      </w:pPr>
    </w:p>
    <w:p w:rsidR="001D333D" w:rsidRDefault="001D333D" w:rsidP="001D333D">
      <w:pPr>
        <w:pStyle w:val="NoSpacing"/>
        <w:spacing w:line="276" w:lineRule="auto"/>
        <w:jc w:val="center"/>
        <w:rPr>
          <w:bCs/>
          <w:sz w:val="28"/>
          <w:szCs w:val="28"/>
          <w:highlight w:val="yellow"/>
        </w:rPr>
      </w:pPr>
      <w:r w:rsidRPr="00561180">
        <w:rPr>
          <w:b/>
          <w:sz w:val="28"/>
          <w:szCs w:val="28"/>
          <w:highlight w:val="yellow"/>
        </w:rPr>
        <w:t>REMINDER-</w:t>
      </w:r>
      <w:r w:rsidRPr="00561180">
        <w:rPr>
          <w:bCs/>
          <w:sz w:val="28"/>
          <w:szCs w:val="28"/>
          <w:highlight w:val="yellow"/>
        </w:rPr>
        <w:t>The next meeting is scheduled for</w:t>
      </w:r>
      <w:r w:rsidRPr="00561180">
        <w:rPr>
          <w:rFonts w:ascii="Arial" w:hAnsi="Arial" w:cs="Arial"/>
          <w:b/>
          <w:sz w:val="28"/>
          <w:szCs w:val="28"/>
          <w:highlight w:val="yellow"/>
        </w:rPr>
        <w:t xml:space="preserve"> </w:t>
      </w:r>
      <w:r>
        <w:rPr>
          <w:b/>
          <w:sz w:val="36"/>
          <w:szCs w:val="36"/>
          <w:highlight w:val="yellow"/>
        </w:rPr>
        <w:t>June 13</w:t>
      </w:r>
      <w:r w:rsidRPr="00561180">
        <w:rPr>
          <w:b/>
          <w:sz w:val="36"/>
          <w:szCs w:val="36"/>
          <w:highlight w:val="yellow"/>
        </w:rPr>
        <w:t>, 2024,</w:t>
      </w:r>
      <w:r w:rsidRPr="00561180">
        <w:rPr>
          <w:rFonts w:ascii="Arial" w:hAnsi="Arial" w:cs="Arial"/>
          <w:b/>
          <w:sz w:val="28"/>
          <w:szCs w:val="28"/>
          <w:highlight w:val="yellow"/>
        </w:rPr>
        <w:t xml:space="preserve"> </w:t>
      </w:r>
      <w:r w:rsidRPr="00561180">
        <w:rPr>
          <w:bCs/>
          <w:sz w:val="28"/>
          <w:szCs w:val="28"/>
          <w:highlight w:val="yellow"/>
        </w:rPr>
        <w:t xml:space="preserve">at </w:t>
      </w:r>
    </w:p>
    <w:p w:rsidR="001D333D" w:rsidRPr="00E71587" w:rsidRDefault="001D333D" w:rsidP="001D333D">
      <w:pPr>
        <w:pStyle w:val="NoSpacing"/>
        <w:spacing w:line="276" w:lineRule="auto"/>
        <w:jc w:val="center"/>
        <w:rPr>
          <w:rFonts w:ascii="Arial" w:hAnsi="Arial" w:cs="Arial"/>
          <w:b/>
          <w:sz w:val="72"/>
          <w:szCs w:val="72"/>
        </w:rPr>
      </w:pPr>
      <w:proofErr w:type="spellStart"/>
      <w:r>
        <w:rPr>
          <w:b/>
          <w:sz w:val="36"/>
          <w:szCs w:val="36"/>
          <w:highlight w:val="yellow"/>
        </w:rPr>
        <w:t>AuGres</w:t>
      </w:r>
      <w:proofErr w:type="spellEnd"/>
      <w:r>
        <w:rPr>
          <w:b/>
          <w:sz w:val="36"/>
          <w:szCs w:val="36"/>
          <w:highlight w:val="yellow"/>
        </w:rPr>
        <w:t xml:space="preserve"> Community Library</w:t>
      </w:r>
      <w:r w:rsidRPr="00561180">
        <w:rPr>
          <w:rFonts w:ascii="Arial" w:hAnsi="Arial" w:cs="Arial"/>
          <w:b/>
          <w:sz w:val="28"/>
          <w:szCs w:val="28"/>
          <w:highlight w:val="yellow"/>
        </w:rPr>
        <w:t>.</w:t>
      </w:r>
    </w:p>
    <w:p w:rsidR="001D333D" w:rsidRDefault="001D333D" w:rsidP="008860FF">
      <w:pPr>
        <w:pStyle w:val="296"/>
        <w:rPr>
          <w:sz w:val="24"/>
          <w:szCs w:val="24"/>
        </w:rPr>
      </w:pPr>
    </w:p>
    <w:p w:rsidR="001D333D" w:rsidRPr="008860FF" w:rsidRDefault="001D333D" w:rsidP="008860FF">
      <w:pPr>
        <w:pStyle w:val="296"/>
        <w:rPr>
          <w:sz w:val="24"/>
          <w:szCs w:val="24"/>
        </w:rPr>
      </w:pPr>
    </w:p>
    <w:sectPr w:rsidR="001D333D" w:rsidRPr="008860FF" w:rsidSect="00960E97">
      <w:pgSz w:w="12240" w:h="15840"/>
      <w:pgMar w:top="720" w:right="576"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F"/>
    <w:rsid w:val="00002EF3"/>
    <w:rsid w:val="00023728"/>
    <w:rsid w:val="000305FE"/>
    <w:rsid w:val="00037F02"/>
    <w:rsid w:val="00047CBE"/>
    <w:rsid w:val="00077D6E"/>
    <w:rsid w:val="00081DB3"/>
    <w:rsid w:val="00086F87"/>
    <w:rsid w:val="000A0FB0"/>
    <w:rsid w:val="000A204D"/>
    <w:rsid w:val="000B1A50"/>
    <w:rsid w:val="000C0BE9"/>
    <w:rsid w:val="000C2C21"/>
    <w:rsid w:val="000C37D1"/>
    <w:rsid w:val="000D1D8F"/>
    <w:rsid w:val="000E186D"/>
    <w:rsid w:val="000F26E7"/>
    <w:rsid w:val="0011243E"/>
    <w:rsid w:val="001345A2"/>
    <w:rsid w:val="0014475D"/>
    <w:rsid w:val="0014510C"/>
    <w:rsid w:val="001471BF"/>
    <w:rsid w:val="00151539"/>
    <w:rsid w:val="00182F75"/>
    <w:rsid w:val="001879B2"/>
    <w:rsid w:val="001A1424"/>
    <w:rsid w:val="001A56B5"/>
    <w:rsid w:val="001C402A"/>
    <w:rsid w:val="001D333D"/>
    <w:rsid w:val="001E0127"/>
    <w:rsid w:val="001F01D1"/>
    <w:rsid w:val="001F0C7E"/>
    <w:rsid w:val="001F6E5B"/>
    <w:rsid w:val="0020058C"/>
    <w:rsid w:val="00205EE7"/>
    <w:rsid w:val="00236CE0"/>
    <w:rsid w:val="00255E66"/>
    <w:rsid w:val="00272ACE"/>
    <w:rsid w:val="00281075"/>
    <w:rsid w:val="002B0047"/>
    <w:rsid w:val="002B08EA"/>
    <w:rsid w:val="002C31E2"/>
    <w:rsid w:val="002D7B8B"/>
    <w:rsid w:val="002F4E7F"/>
    <w:rsid w:val="00314475"/>
    <w:rsid w:val="00325D45"/>
    <w:rsid w:val="00337530"/>
    <w:rsid w:val="00344911"/>
    <w:rsid w:val="00355373"/>
    <w:rsid w:val="00362843"/>
    <w:rsid w:val="003664EE"/>
    <w:rsid w:val="00381153"/>
    <w:rsid w:val="0039279F"/>
    <w:rsid w:val="003A7820"/>
    <w:rsid w:val="003B1B6B"/>
    <w:rsid w:val="003B4434"/>
    <w:rsid w:val="003D1FE8"/>
    <w:rsid w:val="003D4687"/>
    <w:rsid w:val="004028C0"/>
    <w:rsid w:val="00404C53"/>
    <w:rsid w:val="0043797F"/>
    <w:rsid w:val="00444582"/>
    <w:rsid w:val="0045289E"/>
    <w:rsid w:val="0047558C"/>
    <w:rsid w:val="004B0D49"/>
    <w:rsid w:val="004C1C68"/>
    <w:rsid w:val="004C5F19"/>
    <w:rsid w:val="004D53F3"/>
    <w:rsid w:val="004D66BB"/>
    <w:rsid w:val="004E694A"/>
    <w:rsid w:val="004F4932"/>
    <w:rsid w:val="004F6972"/>
    <w:rsid w:val="00505C67"/>
    <w:rsid w:val="00514B9D"/>
    <w:rsid w:val="00515BCE"/>
    <w:rsid w:val="005165FE"/>
    <w:rsid w:val="005236DA"/>
    <w:rsid w:val="00544F2B"/>
    <w:rsid w:val="00560084"/>
    <w:rsid w:val="00563174"/>
    <w:rsid w:val="00570F62"/>
    <w:rsid w:val="005862D7"/>
    <w:rsid w:val="005D0B94"/>
    <w:rsid w:val="005D354E"/>
    <w:rsid w:val="005E637A"/>
    <w:rsid w:val="00607465"/>
    <w:rsid w:val="006227DE"/>
    <w:rsid w:val="00642CCD"/>
    <w:rsid w:val="0066417A"/>
    <w:rsid w:val="006679FC"/>
    <w:rsid w:val="006730F3"/>
    <w:rsid w:val="00691BAA"/>
    <w:rsid w:val="00696837"/>
    <w:rsid w:val="006A4E83"/>
    <w:rsid w:val="006C1378"/>
    <w:rsid w:val="006D4556"/>
    <w:rsid w:val="006F2CEA"/>
    <w:rsid w:val="006F51F1"/>
    <w:rsid w:val="007037B8"/>
    <w:rsid w:val="00705857"/>
    <w:rsid w:val="00716888"/>
    <w:rsid w:val="007359A8"/>
    <w:rsid w:val="00735C90"/>
    <w:rsid w:val="00736960"/>
    <w:rsid w:val="007610AE"/>
    <w:rsid w:val="0076676A"/>
    <w:rsid w:val="00770A09"/>
    <w:rsid w:val="00793BF0"/>
    <w:rsid w:val="007B68BB"/>
    <w:rsid w:val="007D0290"/>
    <w:rsid w:val="007D3513"/>
    <w:rsid w:val="007E4593"/>
    <w:rsid w:val="007F4171"/>
    <w:rsid w:val="008179FC"/>
    <w:rsid w:val="008251D4"/>
    <w:rsid w:val="0082573D"/>
    <w:rsid w:val="00833476"/>
    <w:rsid w:val="00854025"/>
    <w:rsid w:val="008638F3"/>
    <w:rsid w:val="00865AD6"/>
    <w:rsid w:val="00875A97"/>
    <w:rsid w:val="0088032D"/>
    <w:rsid w:val="008860FF"/>
    <w:rsid w:val="00895C4A"/>
    <w:rsid w:val="008A0714"/>
    <w:rsid w:val="008A2C7C"/>
    <w:rsid w:val="008B629A"/>
    <w:rsid w:val="008C5A5E"/>
    <w:rsid w:val="008C69D4"/>
    <w:rsid w:val="008C79AA"/>
    <w:rsid w:val="008F08F3"/>
    <w:rsid w:val="00900F98"/>
    <w:rsid w:val="009022F4"/>
    <w:rsid w:val="0090318F"/>
    <w:rsid w:val="009046DF"/>
    <w:rsid w:val="0090499B"/>
    <w:rsid w:val="0090652C"/>
    <w:rsid w:val="00924E86"/>
    <w:rsid w:val="00930AE4"/>
    <w:rsid w:val="00930BED"/>
    <w:rsid w:val="00946429"/>
    <w:rsid w:val="00951616"/>
    <w:rsid w:val="00960E97"/>
    <w:rsid w:val="00967DD2"/>
    <w:rsid w:val="00974119"/>
    <w:rsid w:val="009755A4"/>
    <w:rsid w:val="0099754E"/>
    <w:rsid w:val="009B0418"/>
    <w:rsid w:val="009D454D"/>
    <w:rsid w:val="009E4FD2"/>
    <w:rsid w:val="009F36BC"/>
    <w:rsid w:val="009F4DC1"/>
    <w:rsid w:val="00A06902"/>
    <w:rsid w:val="00A15CFE"/>
    <w:rsid w:val="00A16EEF"/>
    <w:rsid w:val="00A24006"/>
    <w:rsid w:val="00A33A42"/>
    <w:rsid w:val="00A33ED1"/>
    <w:rsid w:val="00A35911"/>
    <w:rsid w:val="00A36E50"/>
    <w:rsid w:val="00A4003D"/>
    <w:rsid w:val="00A7177F"/>
    <w:rsid w:val="00A76120"/>
    <w:rsid w:val="00A9643A"/>
    <w:rsid w:val="00AA03EC"/>
    <w:rsid w:val="00AA15B3"/>
    <w:rsid w:val="00AE52BA"/>
    <w:rsid w:val="00AF6A5E"/>
    <w:rsid w:val="00B077AF"/>
    <w:rsid w:val="00B33025"/>
    <w:rsid w:val="00B3618A"/>
    <w:rsid w:val="00B42AC2"/>
    <w:rsid w:val="00B42CE9"/>
    <w:rsid w:val="00B45D4F"/>
    <w:rsid w:val="00B51C22"/>
    <w:rsid w:val="00B5636A"/>
    <w:rsid w:val="00B819C4"/>
    <w:rsid w:val="00B820BD"/>
    <w:rsid w:val="00BA2F50"/>
    <w:rsid w:val="00BA3BB1"/>
    <w:rsid w:val="00BC57BC"/>
    <w:rsid w:val="00BC6B3B"/>
    <w:rsid w:val="00BD3BB2"/>
    <w:rsid w:val="00BD3C41"/>
    <w:rsid w:val="00BE5498"/>
    <w:rsid w:val="00BF1195"/>
    <w:rsid w:val="00BF2595"/>
    <w:rsid w:val="00C07569"/>
    <w:rsid w:val="00C26C55"/>
    <w:rsid w:val="00C3365C"/>
    <w:rsid w:val="00C361A6"/>
    <w:rsid w:val="00C644E3"/>
    <w:rsid w:val="00C81B43"/>
    <w:rsid w:val="00C9512A"/>
    <w:rsid w:val="00C96D01"/>
    <w:rsid w:val="00CA0C50"/>
    <w:rsid w:val="00CA6CD7"/>
    <w:rsid w:val="00CB2B33"/>
    <w:rsid w:val="00CB444D"/>
    <w:rsid w:val="00CC0037"/>
    <w:rsid w:val="00CD6FA5"/>
    <w:rsid w:val="00CE2CB2"/>
    <w:rsid w:val="00CE5CF2"/>
    <w:rsid w:val="00D016C9"/>
    <w:rsid w:val="00D14FE6"/>
    <w:rsid w:val="00D17EC6"/>
    <w:rsid w:val="00D202C9"/>
    <w:rsid w:val="00D21F05"/>
    <w:rsid w:val="00D229C5"/>
    <w:rsid w:val="00D367A4"/>
    <w:rsid w:val="00D3722D"/>
    <w:rsid w:val="00D43E1E"/>
    <w:rsid w:val="00D466A0"/>
    <w:rsid w:val="00D545AD"/>
    <w:rsid w:val="00D56DC9"/>
    <w:rsid w:val="00D87A54"/>
    <w:rsid w:val="00D9163C"/>
    <w:rsid w:val="00DA067A"/>
    <w:rsid w:val="00DA10E0"/>
    <w:rsid w:val="00DA257A"/>
    <w:rsid w:val="00DA49B0"/>
    <w:rsid w:val="00DC4D91"/>
    <w:rsid w:val="00DD4936"/>
    <w:rsid w:val="00DE3560"/>
    <w:rsid w:val="00DF7B48"/>
    <w:rsid w:val="00E10050"/>
    <w:rsid w:val="00E106BB"/>
    <w:rsid w:val="00E2191C"/>
    <w:rsid w:val="00E34025"/>
    <w:rsid w:val="00E3616B"/>
    <w:rsid w:val="00E44E86"/>
    <w:rsid w:val="00E45BB0"/>
    <w:rsid w:val="00E50402"/>
    <w:rsid w:val="00E84BA2"/>
    <w:rsid w:val="00EA0889"/>
    <w:rsid w:val="00EB2620"/>
    <w:rsid w:val="00EB3188"/>
    <w:rsid w:val="00EB49DB"/>
    <w:rsid w:val="00EB5C12"/>
    <w:rsid w:val="00EC1F8A"/>
    <w:rsid w:val="00EC22E1"/>
    <w:rsid w:val="00EE3C5E"/>
    <w:rsid w:val="00F0543B"/>
    <w:rsid w:val="00F10F7E"/>
    <w:rsid w:val="00F12FB0"/>
    <w:rsid w:val="00F2427D"/>
    <w:rsid w:val="00F24A66"/>
    <w:rsid w:val="00F408D5"/>
    <w:rsid w:val="00F4750E"/>
    <w:rsid w:val="00F55036"/>
    <w:rsid w:val="00F61E55"/>
    <w:rsid w:val="00F64F0B"/>
    <w:rsid w:val="00F65B7E"/>
    <w:rsid w:val="00F96171"/>
    <w:rsid w:val="00F976E5"/>
    <w:rsid w:val="00FA695B"/>
    <w:rsid w:val="00FB1FE8"/>
    <w:rsid w:val="00FB7F98"/>
    <w:rsid w:val="00FD6A68"/>
    <w:rsid w:val="00FE0D8B"/>
    <w:rsid w:val="00FE5020"/>
    <w:rsid w:val="00FE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E8DC"/>
  <w15:chartTrackingRefBased/>
  <w15:docId w15:val="{421BC53A-F73C-4FB8-B539-12426F1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1471BF"/>
    <w:pPr>
      <w:overflowPunct w:val="0"/>
      <w:autoSpaceDE w:val="0"/>
      <w:autoSpaceDN w:val="0"/>
    </w:pPr>
    <w:rPr>
      <w:rFonts w:ascii="Times New Roman" w:eastAsia="Times New Roman" w:hAnsi="Times New Roman" w:cs="Times New Roman"/>
      <w:color w:val="000000"/>
      <w:sz w:val="20"/>
      <w:szCs w:val="20"/>
    </w:rPr>
  </w:style>
  <w:style w:type="paragraph" w:customStyle="1" w:styleId="296">
    <w:name w:val="296"/>
    <w:basedOn w:val="Normal"/>
    <w:rsid w:val="001471BF"/>
    <w:pPr>
      <w:overflowPunct w:val="0"/>
      <w:autoSpaceDE w:val="0"/>
      <w:autoSpaceDN w:val="0"/>
    </w:pPr>
    <w:rPr>
      <w:rFonts w:ascii="Times New Roman" w:eastAsia="Times New Roman" w:hAnsi="Times New Roman" w:cs="Times New Roman"/>
      <w:color w:val="000000"/>
      <w:sz w:val="20"/>
      <w:szCs w:val="20"/>
    </w:rPr>
  </w:style>
  <w:style w:type="paragraph" w:customStyle="1" w:styleId="300">
    <w:name w:val="300"/>
    <w:basedOn w:val="Normal"/>
    <w:rsid w:val="001471BF"/>
    <w:pPr>
      <w:overflowPunct w:val="0"/>
      <w:autoSpaceDE w:val="0"/>
      <w:autoSpaceDN w:val="0"/>
    </w:pPr>
    <w:rPr>
      <w:rFonts w:ascii="Times New Roman" w:eastAsia="Times New Roman" w:hAnsi="Times New Roman" w:cs="Times New Roman"/>
      <w:color w:val="000000"/>
      <w:sz w:val="20"/>
      <w:szCs w:val="20"/>
    </w:rPr>
  </w:style>
  <w:style w:type="paragraph" w:customStyle="1" w:styleId="auto-style3">
    <w:name w:val="auto-style3"/>
    <w:basedOn w:val="Normal"/>
    <w:rsid w:val="001471BF"/>
    <w:pPr>
      <w:spacing w:before="100" w:beforeAutospacing="1" w:after="100" w:afterAutospacing="1"/>
    </w:pPr>
    <w:rPr>
      <w:rFonts w:ascii="Times New Roman" w:eastAsia="Times New Roman" w:hAnsi="Times New Roman" w:cs="Times New Roman"/>
      <w:sz w:val="26"/>
      <w:szCs w:val="26"/>
    </w:rPr>
  </w:style>
  <w:style w:type="character" w:customStyle="1" w:styleId="auto-style31">
    <w:name w:val="auto-style31"/>
    <w:basedOn w:val="DefaultParagraphFont"/>
    <w:rsid w:val="001471BF"/>
    <w:rPr>
      <w:sz w:val="26"/>
      <w:szCs w:val="26"/>
    </w:rPr>
  </w:style>
  <w:style w:type="character" w:styleId="Strong">
    <w:name w:val="Strong"/>
    <w:basedOn w:val="DefaultParagraphFont"/>
    <w:uiPriority w:val="22"/>
    <w:qFormat/>
    <w:rsid w:val="001471BF"/>
    <w:rPr>
      <w:b/>
      <w:bCs/>
    </w:rPr>
  </w:style>
  <w:style w:type="character" w:customStyle="1" w:styleId="auto-style21">
    <w:name w:val="auto-style21"/>
    <w:basedOn w:val="DefaultParagraphFont"/>
    <w:rsid w:val="001471BF"/>
    <w:rPr>
      <w:b/>
      <w:bCs/>
      <w:sz w:val="26"/>
      <w:szCs w:val="26"/>
    </w:rPr>
  </w:style>
  <w:style w:type="paragraph" w:styleId="BalloonText">
    <w:name w:val="Balloon Text"/>
    <w:basedOn w:val="Normal"/>
    <w:link w:val="BalloonTextChar"/>
    <w:uiPriority w:val="99"/>
    <w:semiHidden/>
    <w:unhideWhenUsed/>
    <w:rsid w:val="0086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D6"/>
    <w:rPr>
      <w:rFonts w:ascii="Segoe UI" w:hAnsi="Segoe UI" w:cs="Segoe UI"/>
      <w:sz w:val="18"/>
      <w:szCs w:val="18"/>
    </w:rPr>
  </w:style>
  <w:style w:type="character" w:customStyle="1" w:styleId="css-whkhxr1">
    <w:name w:val="css-whkhxr1"/>
    <w:basedOn w:val="DefaultParagraphFont"/>
    <w:rsid w:val="008179FC"/>
    <w:rPr>
      <w:b w:val="0"/>
      <w:bCs w:val="0"/>
      <w:vanish w:val="0"/>
      <w:webHidden w:val="0"/>
      <w:color w:val="1A1A1A"/>
      <w:sz w:val="27"/>
      <w:szCs w:val="27"/>
      <w:specVanish w:val="0"/>
    </w:rPr>
  </w:style>
  <w:style w:type="character" w:customStyle="1" w:styleId="luna-inflected-form2">
    <w:name w:val="luna-inflected-form2"/>
    <w:basedOn w:val="DefaultParagraphFont"/>
    <w:rsid w:val="008179FC"/>
  </w:style>
  <w:style w:type="paragraph" w:styleId="NoSpacing">
    <w:name w:val="No Spacing"/>
    <w:uiPriority w:val="1"/>
    <w:qFormat/>
    <w:rsid w:val="001D333D"/>
    <w:pPr>
      <w:suppressAutoHyphens/>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Bushman</dc:creator>
  <cp:keywords/>
  <dc:description/>
  <cp:lastModifiedBy>Diane Bushman</cp:lastModifiedBy>
  <cp:revision>3</cp:revision>
  <cp:lastPrinted>2023-04-20T18:41:00Z</cp:lastPrinted>
  <dcterms:created xsi:type="dcterms:W3CDTF">2024-06-06T15:46:00Z</dcterms:created>
  <dcterms:modified xsi:type="dcterms:W3CDTF">2024-06-11T12:19:00Z</dcterms:modified>
</cp:coreProperties>
</file>